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CB7D" w14:textId="3810CDCB" w:rsidR="00762B7D" w:rsidRPr="00D27B86" w:rsidRDefault="00762B7D" w:rsidP="00D91207">
      <w:pPr>
        <w:spacing w:line="276" w:lineRule="auto"/>
        <w:jc w:val="right"/>
        <w:rPr>
          <w:rFonts w:ascii="Aptos Narrow" w:hAnsi="Aptos Narrow"/>
          <w:b/>
          <w:sz w:val="24"/>
          <w:szCs w:val="24"/>
        </w:rPr>
      </w:pPr>
      <w:r w:rsidRPr="00D27B86">
        <w:rPr>
          <w:rFonts w:ascii="Aptos Narrow" w:hAnsi="Aptos Narrow"/>
          <w:b/>
          <w:sz w:val="24"/>
          <w:szCs w:val="24"/>
        </w:rPr>
        <w:t>Krokowa,  2</w:t>
      </w:r>
      <w:r w:rsidR="00B911D0">
        <w:rPr>
          <w:rFonts w:ascii="Aptos Narrow" w:hAnsi="Aptos Narrow"/>
          <w:b/>
          <w:sz w:val="24"/>
          <w:szCs w:val="24"/>
        </w:rPr>
        <w:t>9 sierpnia</w:t>
      </w:r>
      <w:r w:rsidR="00794548">
        <w:rPr>
          <w:rFonts w:ascii="Aptos Narrow" w:hAnsi="Aptos Narrow"/>
          <w:b/>
          <w:sz w:val="24"/>
          <w:szCs w:val="24"/>
        </w:rPr>
        <w:t xml:space="preserve"> </w:t>
      </w:r>
      <w:r w:rsidRPr="00D27B86">
        <w:rPr>
          <w:rFonts w:ascii="Aptos Narrow" w:hAnsi="Aptos Narrow"/>
          <w:b/>
          <w:sz w:val="24"/>
          <w:szCs w:val="24"/>
        </w:rPr>
        <w:t>2024 r.</w:t>
      </w:r>
    </w:p>
    <w:p w14:paraId="4760E789" w14:textId="60E4A348" w:rsidR="00762B7D" w:rsidRPr="00D27B86" w:rsidRDefault="00C721E0" w:rsidP="00D91207">
      <w:pPr>
        <w:spacing w:line="276" w:lineRule="auto"/>
        <w:jc w:val="both"/>
        <w:rPr>
          <w:rFonts w:ascii="Aptos Narrow" w:hAnsi="Aptos Narrow"/>
          <w:b/>
          <w:sz w:val="24"/>
          <w:szCs w:val="24"/>
        </w:rPr>
      </w:pPr>
      <w:r w:rsidRPr="00D27B86">
        <w:rPr>
          <w:rFonts w:ascii="Aptos Narrow" w:hAnsi="Aptos Narrow"/>
          <w:b/>
          <w:sz w:val="24"/>
          <w:szCs w:val="24"/>
        </w:rPr>
        <w:t>OPO.0057.</w:t>
      </w:r>
      <w:r w:rsidR="00B911D0">
        <w:rPr>
          <w:rFonts w:ascii="Aptos Narrow" w:hAnsi="Aptos Narrow"/>
          <w:b/>
          <w:sz w:val="24"/>
          <w:szCs w:val="24"/>
        </w:rPr>
        <w:t>7</w:t>
      </w:r>
      <w:r w:rsidRPr="00D27B86">
        <w:rPr>
          <w:rFonts w:ascii="Aptos Narrow" w:hAnsi="Aptos Narrow"/>
          <w:b/>
          <w:sz w:val="24"/>
          <w:szCs w:val="24"/>
        </w:rPr>
        <w:t>.2024</w:t>
      </w:r>
    </w:p>
    <w:p w14:paraId="7BAE8909" w14:textId="77777777" w:rsidR="003D3FA3" w:rsidRDefault="003D3FA3" w:rsidP="00D91207">
      <w:pPr>
        <w:spacing w:line="276" w:lineRule="auto"/>
        <w:jc w:val="right"/>
        <w:rPr>
          <w:rFonts w:ascii="Aptos Narrow" w:hAnsi="Aptos Narrow"/>
          <w:b/>
          <w:sz w:val="24"/>
          <w:szCs w:val="24"/>
        </w:rPr>
      </w:pPr>
    </w:p>
    <w:p w14:paraId="3E10DA0F" w14:textId="77777777" w:rsidR="009D115F" w:rsidRDefault="009D115F" w:rsidP="00D91207">
      <w:pPr>
        <w:spacing w:line="276" w:lineRule="auto"/>
        <w:jc w:val="right"/>
        <w:rPr>
          <w:rFonts w:ascii="Aptos Narrow" w:hAnsi="Aptos Narrow"/>
          <w:b/>
          <w:sz w:val="24"/>
          <w:szCs w:val="24"/>
        </w:rPr>
      </w:pPr>
    </w:p>
    <w:p w14:paraId="5C2339A1" w14:textId="33E53853" w:rsidR="00C721E0" w:rsidRPr="00D27B86" w:rsidRDefault="00C721E0" w:rsidP="00D91207">
      <w:pPr>
        <w:spacing w:line="276" w:lineRule="auto"/>
        <w:jc w:val="right"/>
        <w:rPr>
          <w:rFonts w:ascii="Aptos Narrow" w:hAnsi="Aptos Narrow"/>
          <w:b/>
          <w:sz w:val="24"/>
          <w:szCs w:val="24"/>
        </w:rPr>
      </w:pPr>
      <w:r w:rsidRPr="00D27B86">
        <w:rPr>
          <w:rFonts w:ascii="Aptos Narrow" w:hAnsi="Aptos Narrow"/>
          <w:b/>
          <w:sz w:val="24"/>
          <w:szCs w:val="24"/>
        </w:rPr>
        <w:t>SPRAWOZDANIE Z DZIAŁALNOŚCI WÓJTA</w:t>
      </w:r>
    </w:p>
    <w:p w14:paraId="4E66B5D8" w14:textId="77777777" w:rsidR="00C721E0" w:rsidRPr="00D27B86" w:rsidRDefault="00C721E0" w:rsidP="00D91207">
      <w:pPr>
        <w:spacing w:line="276" w:lineRule="auto"/>
        <w:jc w:val="right"/>
        <w:rPr>
          <w:rFonts w:ascii="Aptos Narrow" w:hAnsi="Aptos Narrow"/>
          <w:b/>
          <w:sz w:val="24"/>
          <w:szCs w:val="24"/>
        </w:rPr>
      </w:pPr>
      <w:r w:rsidRPr="00D27B86">
        <w:rPr>
          <w:rFonts w:ascii="Aptos Narrow" w:hAnsi="Aptos Narrow"/>
          <w:b/>
          <w:sz w:val="24"/>
          <w:szCs w:val="24"/>
        </w:rPr>
        <w:t>W OKRESIE MIĘDZYSESYJNYM</w:t>
      </w:r>
    </w:p>
    <w:p w14:paraId="4BFEBD14" w14:textId="0E0BF61C" w:rsidR="00762B7D" w:rsidRDefault="00C721E0" w:rsidP="00D91207">
      <w:pPr>
        <w:spacing w:line="276" w:lineRule="auto"/>
        <w:jc w:val="right"/>
        <w:rPr>
          <w:rFonts w:ascii="Aptos Narrow" w:hAnsi="Aptos Narrow"/>
          <w:b/>
          <w:bCs/>
          <w:color w:val="000000"/>
          <w:sz w:val="24"/>
          <w:szCs w:val="24"/>
        </w:rPr>
      </w:pPr>
      <w:r w:rsidRPr="00D27B86">
        <w:rPr>
          <w:rFonts w:ascii="Aptos Narrow" w:hAnsi="Aptos Narrow"/>
          <w:b/>
          <w:bCs/>
          <w:color w:val="000000"/>
          <w:sz w:val="24"/>
          <w:szCs w:val="24"/>
        </w:rPr>
        <w:t>Od</w:t>
      </w:r>
      <w:r w:rsidR="00013A37" w:rsidRPr="00D27B86">
        <w:rPr>
          <w:rFonts w:ascii="Aptos Narrow" w:hAnsi="Aptos Narrow"/>
          <w:b/>
          <w:bCs/>
          <w:color w:val="000000"/>
          <w:sz w:val="24"/>
          <w:szCs w:val="24"/>
        </w:rPr>
        <w:t xml:space="preserve"> </w:t>
      </w:r>
      <w:r w:rsidR="00B911D0">
        <w:rPr>
          <w:rFonts w:ascii="Aptos Narrow" w:hAnsi="Aptos Narrow"/>
          <w:b/>
          <w:bCs/>
          <w:color w:val="000000"/>
          <w:sz w:val="24"/>
          <w:szCs w:val="24"/>
        </w:rPr>
        <w:t>21</w:t>
      </w:r>
      <w:r w:rsidR="00E46F5C">
        <w:rPr>
          <w:rFonts w:ascii="Aptos Narrow" w:hAnsi="Aptos Narrow"/>
          <w:b/>
          <w:bCs/>
          <w:color w:val="000000"/>
          <w:sz w:val="24"/>
          <w:szCs w:val="24"/>
        </w:rPr>
        <w:t xml:space="preserve"> czerwca</w:t>
      </w:r>
      <w:r w:rsidRPr="00D27B86">
        <w:rPr>
          <w:rFonts w:ascii="Aptos Narrow" w:hAnsi="Aptos Narrow"/>
          <w:b/>
          <w:bCs/>
          <w:color w:val="000000"/>
          <w:sz w:val="24"/>
          <w:szCs w:val="24"/>
        </w:rPr>
        <w:t xml:space="preserve"> </w:t>
      </w:r>
      <w:r w:rsidR="00B911D0">
        <w:rPr>
          <w:rFonts w:ascii="Aptos Narrow" w:hAnsi="Aptos Narrow"/>
          <w:b/>
          <w:bCs/>
          <w:color w:val="000000"/>
          <w:sz w:val="24"/>
          <w:szCs w:val="24"/>
        </w:rPr>
        <w:t xml:space="preserve">do 29 sierpnia </w:t>
      </w:r>
      <w:r w:rsidRPr="00D27B86">
        <w:rPr>
          <w:rFonts w:ascii="Aptos Narrow" w:hAnsi="Aptos Narrow"/>
          <w:b/>
          <w:bCs/>
          <w:color w:val="000000"/>
          <w:sz w:val="24"/>
          <w:szCs w:val="24"/>
        </w:rPr>
        <w:t>2024</w:t>
      </w:r>
    </w:p>
    <w:p w14:paraId="0AECA792" w14:textId="77777777" w:rsidR="003D3FA3" w:rsidRDefault="003D3FA3" w:rsidP="00D91207">
      <w:pPr>
        <w:spacing w:line="276" w:lineRule="auto"/>
        <w:jc w:val="both"/>
        <w:rPr>
          <w:rFonts w:ascii="Aptos Narrow" w:hAnsi="Aptos Narrow"/>
          <w:b/>
          <w:sz w:val="24"/>
          <w:szCs w:val="24"/>
        </w:rPr>
      </w:pPr>
    </w:p>
    <w:p w14:paraId="7E96F1A3" w14:textId="77777777" w:rsidR="009D115F" w:rsidRDefault="009D115F" w:rsidP="00D91207">
      <w:pPr>
        <w:spacing w:line="276" w:lineRule="auto"/>
        <w:jc w:val="both"/>
        <w:rPr>
          <w:rFonts w:ascii="Aptos Narrow" w:hAnsi="Aptos Narrow"/>
          <w:b/>
          <w:sz w:val="24"/>
          <w:szCs w:val="24"/>
        </w:rPr>
      </w:pPr>
    </w:p>
    <w:p w14:paraId="27DD6F61" w14:textId="2D64B125" w:rsidR="00C721E0" w:rsidRDefault="00C721E0" w:rsidP="00D91207">
      <w:pPr>
        <w:spacing w:line="276" w:lineRule="auto"/>
        <w:jc w:val="both"/>
        <w:rPr>
          <w:rFonts w:ascii="Aptos Narrow" w:hAnsi="Aptos Narrow"/>
          <w:b/>
          <w:sz w:val="24"/>
          <w:szCs w:val="24"/>
        </w:rPr>
      </w:pPr>
      <w:r w:rsidRPr="00D27B86">
        <w:rPr>
          <w:rFonts w:ascii="Aptos Narrow" w:hAnsi="Aptos Narrow"/>
          <w:b/>
          <w:sz w:val="24"/>
          <w:szCs w:val="24"/>
        </w:rPr>
        <w:t xml:space="preserve">INWESTYCJE </w:t>
      </w:r>
    </w:p>
    <w:p w14:paraId="6AC6CEC3" w14:textId="77777777" w:rsidR="00E16805" w:rsidRPr="00912A3F" w:rsidRDefault="00E16805" w:rsidP="00E16805">
      <w:pPr>
        <w:jc w:val="both"/>
        <w:rPr>
          <w:rFonts w:ascii="Aptos Narrow" w:hAnsi="Aptos Narrow" w:cs="Times New Roman"/>
          <w:b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 xml:space="preserve">Rządowy Fundusz Rozwoju Dróg (dawnej Fundusz Dróg Samorządowych edycja 2022) </w:t>
      </w:r>
    </w:p>
    <w:p w14:paraId="67F6F7AA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Przebudowy dróg:</w:t>
      </w:r>
    </w:p>
    <w:p w14:paraId="08881319" w14:textId="690C1CB1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ul. Plażowej, Cisowej, Sosnowej, Jodłowej, Modrzewiowej i Słonecznej w Białogórze -  (ZWK Marszall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zs. Krokowa) – inwestycja zakończona i w trakcie rozliczeń.</w:t>
      </w:r>
    </w:p>
    <w:p w14:paraId="67514D7E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ul. Na Stoku (kolejne dwa odcinki) w Żarnowcu – (GMM Marzena Gaffka zs. Tyłowo-Dąbrowa) – inwestycja zakończona w trakcie rozliczeń.</w:t>
      </w:r>
    </w:p>
    <w:p w14:paraId="3516C972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ul. Wiosennej w Sławoszynku – (REWERS Agnieszka i Wojciech Formela zs. Bożepole Wielkie) – zakończono prace budowlane i zgłoszono do odbioru końcowego.</w:t>
      </w:r>
    </w:p>
    <w:p w14:paraId="463AD8C1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oraz</w:t>
      </w:r>
    </w:p>
    <w:p w14:paraId="5A9A42BF" w14:textId="243D7FAB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ul. Szkolnej w Wierzchucinie - (GMM Marzena Gaffka zs. Tyłowo-Dąbrowa) – zadanie zakończone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i odebrane. Trwa rozliczanie zadania.</w:t>
      </w:r>
    </w:p>
    <w:p w14:paraId="6AFF8309" w14:textId="47A0D865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ul. Słonecznej, Zielonej i Kolorowej w Karwieńskich Błotach Pierwszych - (GMM Marzena Gaffka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zs. Tyłowo-Dąbrowa) – inwestycja zakończona i w trakcie rozliczeń.</w:t>
      </w:r>
    </w:p>
    <w:p w14:paraId="6752CE74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ul. Wesołej w Sławoszynku – (LATO-BRUK Eugeniusz Latosiński zs. Strzebielino). Zaawansowanie 98%. Zakończenie prac - koniec sierpnia 2024 r.</w:t>
      </w:r>
    </w:p>
    <w:p w14:paraId="6EC71E6A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drogi na odcinku Karlikowo – Lubocino w zakresie budowy chodnika – (LATO-BRUK Eugeniusz Latosiński zs. Strzebielino) – zadanie rozliczone.</w:t>
      </w:r>
    </w:p>
    <w:p w14:paraId="67E6C663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</w:p>
    <w:p w14:paraId="1B55A3CD" w14:textId="77777777" w:rsidR="00E16805" w:rsidRPr="00912A3F" w:rsidRDefault="00E16805" w:rsidP="00E16805">
      <w:pPr>
        <w:spacing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>Rządowy Fundusz Rozwoju Dróg (dawnej Fundusz Dróg Samorządowych edycja 2023)</w:t>
      </w:r>
    </w:p>
    <w:p w14:paraId="3F79AF29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Przebudowa dróg:</w:t>
      </w:r>
    </w:p>
    <w:p w14:paraId="3A41A0DF" w14:textId="77777777" w:rsidR="00E16805" w:rsidRPr="00912A3F" w:rsidRDefault="00E16805" w:rsidP="00E16805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ptos Narrow" w:hAnsi="Aptos Narrow"/>
        </w:rPr>
      </w:pPr>
      <w:r w:rsidRPr="00912A3F">
        <w:rPr>
          <w:rFonts w:ascii="Aptos Narrow" w:hAnsi="Aptos Narrow"/>
        </w:rPr>
        <w:t xml:space="preserve">ul. Leśnej, Sosnowej i Świerkowej w Wierzchucinie wraz z przebudową odwodnienia – wartość kontraktu 2.549.588,18 zł (FIRMA G.M.M. MIROSŁAW GAFFKA zs. Wejherowo) – roboty rozpoczęły </w:t>
      </w:r>
      <w:r w:rsidRPr="00912A3F">
        <w:rPr>
          <w:rFonts w:ascii="Aptos Narrow" w:hAnsi="Aptos Narrow"/>
        </w:rPr>
        <w:lastRenderedPageBreak/>
        <w:t>się od początku III.2024 r. Roboty zakończone, droga udostępniona do ruchu – zaawansowanie 98%.</w:t>
      </w:r>
    </w:p>
    <w:p w14:paraId="02C550D9" w14:textId="77777777" w:rsidR="00E16805" w:rsidRPr="00912A3F" w:rsidRDefault="00E16805" w:rsidP="00E16805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ptos Narrow" w:hAnsi="Aptos Narrow"/>
        </w:rPr>
      </w:pPr>
      <w:r w:rsidRPr="00912A3F">
        <w:rPr>
          <w:rFonts w:ascii="Aptos Narrow" w:hAnsi="Aptos Narrow"/>
        </w:rPr>
        <w:t>ul. Spacerowej w Sławoszynie wraz z przebudową sieci elektrycznej – wartość kontraktu 2.872.990,11 zł (FIRMA G.M.M. MIROSŁAW GAFFKA zs. Wejherowo) – Roboty zakończone, droga udostępniona do ruchu – zaawansowanie 98%.</w:t>
      </w:r>
    </w:p>
    <w:p w14:paraId="66BB5365" w14:textId="77777777" w:rsidR="00E16805" w:rsidRPr="00912A3F" w:rsidRDefault="00E16805" w:rsidP="00E16805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ptos Narrow" w:hAnsi="Aptos Narrow"/>
        </w:rPr>
      </w:pPr>
      <w:r w:rsidRPr="00912A3F">
        <w:rPr>
          <w:rFonts w:ascii="Aptos Narrow" w:hAnsi="Aptos Narrow"/>
        </w:rPr>
        <w:t xml:space="preserve">w miejscowości Lubkowo (ul. Nad jeziorem) wraz z budową miejsc postojowych </w:t>
      </w:r>
      <w:r w:rsidRPr="00912A3F">
        <w:rPr>
          <w:rFonts w:ascii="Aptos Narrow" w:hAnsi="Aptos Narrow"/>
        </w:rPr>
        <w:br/>
        <w:t>dla istniejącego układu drogowego – wartość kontraktu 998.000,00 zł (ELKAR Arkadiusz Jarząbek zs. Luzino) – roboty zakończone, trwa rozliczanie.</w:t>
      </w:r>
    </w:p>
    <w:p w14:paraId="3B7B3D3C" w14:textId="77777777" w:rsidR="00E16805" w:rsidRPr="00912A3F" w:rsidRDefault="00E16805" w:rsidP="00E16805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ptos Narrow" w:hAnsi="Aptos Narrow"/>
        </w:rPr>
      </w:pPr>
      <w:r w:rsidRPr="00912A3F">
        <w:rPr>
          <w:rFonts w:ascii="Aptos Narrow" w:hAnsi="Aptos Narrow"/>
        </w:rPr>
        <w:t xml:space="preserve">w zakresie wymiany nawierzchni jezdni i chodnika w miejscowości Odargowo </w:t>
      </w:r>
      <w:r w:rsidRPr="00912A3F">
        <w:rPr>
          <w:rFonts w:ascii="Aptos Narrow" w:hAnsi="Aptos Narrow"/>
        </w:rPr>
        <w:br/>
        <w:t>(ul. Kartoszyńska, Polna i Wspólna) – wartość kontraktu 1.468.000,00 zł (ELKAR Arkadiusz Jarząbek zs. Luzino) – zgłoszono do odbioru końcowego.</w:t>
      </w:r>
    </w:p>
    <w:p w14:paraId="01E8F4BA" w14:textId="77777777" w:rsidR="00E16805" w:rsidRPr="00912A3F" w:rsidRDefault="00E16805" w:rsidP="00E16805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ptos Narrow" w:hAnsi="Aptos Narrow"/>
        </w:rPr>
      </w:pPr>
      <w:r w:rsidRPr="00912A3F">
        <w:rPr>
          <w:rFonts w:ascii="Aptos Narrow" w:hAnsi="Aptos Narrow"/>
        </w:rPr>
        <w:t>wewnętrznych (ul. Leśna i Ceynowy) w miejscowości Karlikowo – wartość kontraktu 1.279.000,00 zł (ELKAR Arkadiusz Jarząbek zs. Luzino) – zaawansowanie robót 30%. Planowane zakończenie - X.2024 r.</w:t>
      </w:r>
    </w:p>
    <w:p w14:paraId="61013373" w14:textId="77777777" w:rsidR="00E16805" w:rsidRPr="00912A3F" w:rsidRDefault="00E16805" w:rsidP="00E16805">
      <w:pPr>
        <w:spacing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</w:p>
    <w:p w14:paraId="061F9F3F" w14:textId="77777777" w:rsidR="00E16805" w:rsidRPr="00912A3F" w:rsidRDefault="00E16805" w:rsidP="00E16805">
      <w:pPr>
        <w:spacing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>Rządowy Fundusz Rozwoju Dróg (dawnej Fundusz Dróg Samorządowych edycja 2024)</w:t>
      </w:r>
    </w:p>
    <w:p w14:paraId="062CDD8D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Podpisano umowy z wykonawcami robót:</w:t>
      </w:r>
    </w:p>
    <w:p w14:paraId="023C1D67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Odargowo – ul. Widokowa, Wrzosowa, Słoneczna, Jodłowa</w:t>
      </w:r>
      <w:r w:rsidRPr="00912A3F">
        <w:rPr>
          <w:rFonts w:ascii="Aptos Narrow" w:hAnsi="Aptos Narrow"/>
          <w:sz w:val="24"/>
          <w:szCs w:val="24"/>
        </w:rPr>
        <w:t xml:space="preserve"> - </w:t>
      </w:r>
      <w:r w:rsidRPr="00912A3F">
        <w:rPr>
          <w:rFonts w:ascii="Aptos Narrow" w:hAnsi="Aptos Narrow" w:cs="Times New Roman"/>
          <w:sz w:val="24"/>
          <w:szCs w:val="24"/>
        </w:rPr>
        <w:t>firma G.M.M. MIROSŁAW GAFFKA zs. Wejherowo – kwota umowy 5 678 310,77 zł.</w:t>
      </w:r>
    </w:p>
    <w:p w14:paraId="5740AE37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- Dębki – ul. Dębowa – firma ELKAR Arkadiusz Jarząbek zs. Luzino – kwota umowy 1 578 000,00 zł. </w:t>
      </w:r>
    </w:p>
    <w:p w14:paraId="67685DDB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Prusewo – ul. Nowa, Wiejska i Ogrodowa – firma LATO-BRUK Eugeniusz Latosiński zs. Strzebielino – kwota umowy 1 283 510,94 zł.</w:t>
      </w:r>
    </w:p>
    <w:p w14:paraId="29E57E4A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Białogóra – ul. Ks. Zawiszewskiego z dojazdem do ul. Jastaka / Lubiatowskiej - FIRMA G.M.M. MIROSŁAW GAFFKA zs. Wejherowo – kwota umowy 2 638 530,22 zł.</w:t>
      </w:r>
    </w:p>
    <w:p w14:paraId="642AADA7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Łączna wartość inwestycji – ok.  11 mln zł, dofinansowanie 50%. Trwa proces przygotowywania dokumentacji budowlanych.</w:t>
      </w:r>
    </w:p>
    <w:p w14:paraId="5454D887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</w:p>
    <w:p w14:paraId="56038C5B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 xml:space="preserve"> „Polski Ład – strefy” - Przebudowa drogi gminnej nr 108006G wraz z budową ronda </w:t>
      </w:r>
      <w:r w:rsidRPr="00912A3F">
        <w:rPr>
          <w:rFonts w:ascii="Aptos Narrow" w:hAnsi="Aptos Narrow" w:cs="Times New Roman"/>
          <w:b/>
          <w:sz w:val="24"/>
          <w:szCs w:val="24"/>
        </w:rPr>
        <w:br/>
        <w:t>na skrzyżowaniu drogi wojewódzkiej nr 213, drogi powiatowej nr 1526G oraz drogi gminnej 108006G</w:t>
      </w:r>
      <w:r w:rsidRPr="00912A3F">
        <w:rPr>
          <w:rFonts w:ascii="Aptos Narrow" w:hAnsi="Aptos Narrow" w:cs="Times New Roman"/>
          <w:sz w:val="24"/>
          <w:szCs w:val="24"/>
        </w:rPr>
        <w:t>.</w:t>
      </w:r>
    </w:p>
    <w:p w14:paraId="612C6CAD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Wartość  zadania 39.499.524,27 zł. Inwestycja wykonywana jest w trybie „zaprojektuj </w:t>
      </w:r>
      <w:r w:rsidRPr="00912A3F">
        <w:rPr>
          <w:rFonts w:ascii="Aptos Narrow" w:hAnsi="Aptos Narrow" w:cs="Times New Roman"/>
          <w:sz w:val="24"/>
          <w:szCs w:val="24"/>
        </w:rPr>
        <w:br/>
        <w:t>i wybuduj”. Trwa proces projektowania i uzgadniania poszczególnych branż. Zakres inwestycji przewiduje budowę układu drogowego pomiędzy Żarnowcem a Dębkami:</w:t>
      </w:r>
    </w:p>
    <w:p w14:paraId="00521F17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ETAP I: Budowa ronda na skrzyżowaniu drogi wojewódzkiej DW 213 – drogi powiatowej </w:t>
      </w:r>
      <w:r w:rsidRPr="00912A3F">
        <w:rPr>
          <w:rFonts w:ascii="Aptos Narrow" w:hAnsi="Aptos Narrow" w:cs="Times New Roman"/>
          <w:sz w:val="24"/>
          <w:szCs w:val="24"/>
        </w:rPr>
        <w:br/>
        <w:t>DP 1526G  – drogi gminnej DG 108006G</w:t>
      </w:r>
    </w:p>
    <w:p w14:paraId="697F5A98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lastRenderedPageBreak/>
        <w:t xml:space="preserve">ETAP II: Rozbudowa drogi gminnej DG 108006G od km 0+045 do km 4+849 (odcinek </w:t>
      </w:r>
      <w:r w:rsidRPr="00912A3F">
        <w:rPr>
          <w:rFonts w:ascii="Aptos Narrow" w:hAnsi="Aptos Narrow" w:cs="Times New Roman"/>
          <w:sz w:val="24"/>
          <w:szCs w:val="24"/>
        </w:rPr>
        <w:br/>
        <w:t xml:space="preserve">od DW213 Lubkowo – Żarnowiec do ul. Spacerowej w Dębkach), w tym m.in: rozbiórka </w:t>
      </w:r>
      <w:r w:rsidRPr="00912A3F">
        <w:rPr>
          <w:rFonts w:ascii="Aptos Narrow" w:hAnsi="Aptos Narrow" w:cs="Times New Roman"/>
          <w:sz w:val="24"/>
          <w:szCs w:val="24"/>
        </w:rPr>
        <w:br/>
        <w:t>i budowa sieci wod-kan, rozbiórka i budowa mostu drogowego, budowa mostu pieszo-rowerowego.</w:t>
      </w:r>
    </w:p>
    <w:p w14:paraId="55C35DA0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ETAP III: Rozbudowa drogi gminnej - ul. Wrzosowa od km 0+000 do km 0+696</w:t>
      </w:r>
    </w:p>
    <w:p w14:paraId="42EB9446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</w:p>
    <w:p w14:paraId="62A41067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>„Polski Ład” (edycja 2 i 3)</w:t>
      </w:r>
    </w:p>
    <w:p w14:paraId="4B162A7D" w14:textId="4C08A56C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>Modernizacja infrastruktury wodno-kanalizacyjnej na terenie gminy Krokowa.</w:t>
      </w:r>
      <w:r w:rsidRPr="00912A3F">
        <w:rPr>
          <w:rFonts w:ascii="Aptos Narrow" w:hAnsi="Aptos Narrow"/>
          <w:sz w:val="24"/>
          <w:szCs w:val="24"/>
        </w:rPr>
        <w:t xml:space="preserve"> </w:t>
      </w:r>
      <w:r w:rsidRPr="00912A3F">
        <w:rPr>
          <w:rFonts w:ascii="Aptos Narrow" w:hAnsi="Aptos Narrow" w:cs="Times New Roman"/>
          <w:sz w:val="24"/>
          <w:szCs w:val="24"/>
        </w:rPr>
        <w:t>Inwestycja realizowana w trybie „zaprojektuj i wybuduj”. Wartość zadania 8.497.000 zł z czego dofinansowanie z Polskiego ładu 8.072.150,00 zł. Zakres obejmuje: budowę fragmentu wodociągu Wierzchucino – Białogóra wraz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 xml:space="preserve">ze stacją podnoszenia ciśnienia na Wybudowaniach, budowę dodatkowego odwiertu w Białogórze wraz z modernizacją ujęcia wody, rozbudowę ujęcia wody w Wierzchucinie, budowę odcinków sieci kanalizacyjnych w Goszczynie Wybudowaniach i w Glinkach oraz wymianę sieci azbestowo – cementowych w ul. Abrahama w Wierzchucinie wraz z budową nowych chodników. </w:t>
      </w:r>
    </w:p>
    <w:p w14:paraId="2C68ECE8" w14:textId="69BF5659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Wykonano odwiert w Białogórze i w Wierzchucinie oraz wymianę sieci azbestowo </w:t>
      </w:r>
      <w:r>
        <w:rPr>
          <w:rFonts w:ascii="Aptos Narrow" w:hAnsi="Aptos Narrow" w:cs="Times New Roman"/>
          <w:sz w:val="24"/>
          <w:szCs w:val="24"/>
        </w:rPr>
        <w:t>–</w:t>
      </w:r>
      <w:r w:rsidRPr="00912A3F">
        <w:rPr>
          <w:rFonts w:ascii="Aptos Narrow" w:hAnsi="Aptos Narrow" w:cs="Times New Roman"/>
          <w:sz w:val="24"/>
          <w:szCs w:val="24"/>
        </w:rPr>
        <w:t xml:space="preserve"> cementowej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w Wierzchucinie przy DW213 (ul. Abrahama) wraz z nowymi chodnikami. Wykonano fragment sieci kanalizacji sanitarnej w Goszczyno Wyb. (II etap). Trwają prace związane z budową kanalizacji sanitarnej w Glinkach. Trwa dalszy proces sukcesywnego projektowania i uzyskiwania uzgodnień oraz decyzji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 xml:space="preserve">dla pozostałych zakresów. Umowny termin realizacji całości zadania zostanie przesunięty z uwagi na roboty dodatkowe do 06.2025r. </w:t>
      </w:r>
    </w:p>
    <w:p w14:paraId="50553E8C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</w:p>
    <w:p w14:paraId="714D5886" w14:textId="77777777" w:rsidR="00E16805" w:rsidRPr="00912A3F" w:rsidRDefault="00E16805" w:rsidP="00E16805">
      <w:pPr>
        <w:spacing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>Budowa centrum sportowo - rekreacyjnego przy Szkole Podstawowej w Krokowej  (Polski Ład - edycja 8)</w:t>
      </w:r>
      <w:r w:rsidRPr="00912A3F">
        <w:rPr>
          <w:rFonts w:ascii="Aptos Narrow" w:hAnsi="Aptos Narrow" w:cs="Times New Roman"/>
          <w:sz w:val="24"/>
          <w:szCs w:val="24"/>
        </w:rPr>
        <w:t xml:space="preserve"> – zadanie dofinansowane na poziomie 90%. Podpisano umowę z wykonawcą zadania w trybie „zaprojektuj i wybuduj”. Inwestycje będzie realizować Spółka ZAB-BUD zs. w Warszawie za kwotę 30.206.340 zł. Obecnie zakładany okres realizacji robót  budowlanych – do 12.2025 r., zaś odbiory będą wykonywane do 31.03.2026 r. Trwa proces uzgodnień i uzyskiwania stosownych pozwoleń. Jeżeli uda się uzyskać pozwolenie na budowę, Wykonawca zakłada rozpoczęcie robót jeszcze w 2024 r.</w:t>
      </w:r>
    </w:p>
    <w:p w14:paraId="3F49FA73" w14:textId="4DB999C3" w:rsidR="00E16805" w:rsidRPr="00912A3F" w:rsidRDefault="00E16805" w:rsidP="00E16805">
      <w:pPr>
        <w:spacing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 xml:space="preserve">Rozbudowa budynku żłobka w m. Krokowa - MALUCH+ </w:t>
      </w:r>
      <w:r w:rsidRPr="00912A3F">
        <w:rPr>
          <w:rFonts w:ascii="Aptos Narrow" w:hAnsi="Aptos Narrow" w:cs="Times New Roman"/>
          <w:sz w:val="24"/>
          <w:szCs w:val="24"/>
        </w:rPr>
        <w:t>- zadanie przewidziane do realizacji w latach 2024-2025. Uzyskano zwiększenie dofinansowanie zadania ze środków KPO. Oczekujemy na dodatkowe środki zewnętrzne z „Programu Energetycznego” dedykowanego gminom określonym jako „lokalizacyjne” przy budowie elektrowni atomowej. Wykonawcą inwestycji jest P.U-B. Marcin Wszałek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z Minkowic. Obecna wartość kontaktu – 3.450.000 zł (bez wyposażenia). Roboty rozpoczęto  w połowie lipca 2024 r. Zakładany okres zakończenia realizacji – do III.2025 r.</w:t>
      </w:r>
    </w:p>
    <w:p w14:paraId="1419EBAA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>„Polski Ład” edycja 6 PGR</w:t>
      </w:r>
    </w:p>
    <w:p w14:paraId="4172A316" w14:textId="6EC06DBD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Wybrano wykonawcę inwestycji wodno-kanalizacyjnych – ZWK Marszall Sp. z o.o. zs. w Krokowej.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Kwotę 2,21 mln zł przeznaczamy na prace usprawniające pracę obu systemów. Zadania:</w:t>
      </w:r>
    </w:p>
    <w:p w14:paraId="65E76406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lastRenderedPageBreak/>
        <w:t xml:space="preserve">1) Budowa sieci wodociągowej oraz sieci kanalizacji sanitarnej w miejscowości Jeldzino (wykonanie robót budowlanych); </w:t>
      </w:r>
    </w:p>
    <w:p w14:paraId="78F51CA2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2) Budowa infrastruktury wodno-kanalizacyjnej w miejscowości Tyłowo (wykonanie robót budowlanych); </w:t>
      </w:r>
    </w:p>
    <w:p w14:paraId="6E58669D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3) Rozbudowa infrastruktury wodno-kanalizacyjnej na ulicy Bałtyckiej w miejscowości Białogóra (zaprojektowanie i wykonanie robót budowlanych); </w:t>
      </w:r>
    </w:p>
    <w:p w14:paraId="5065874D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4) Budowa rurociągu przesyłowego wody na trasie Karlikowo – Świecino (zaprojektowanie i wykonanie robót budowlanych); </w:t>
      </w:r>
    </w:p>
    <w:p w14:paraId="62046EF6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5) Budowa rurociągu przesyłowego wody na trasie Wierzchucino – Brzyno (zaprojektowanie i wykonanie robót budowlanych); </w:t>
      </w:r>
    </w:p>
    <w:p w14:paraId="5F21B2F9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6) Modernizacja przepompowni ścieków w miejscowości Lubkowo (zaprojektowanie i wykonanie robót budowlanych); </w:t>
      </w:r>
    </w:p>
    <w:p w14:paraId="2ADBF1F8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7) Budowa sieci wodociągowej oraz sieci kanalizacji sanitarnej na ulicy Kapitańskiej w miejscowości Wierzchucino (wykonanie robót budowlanych); </w:t>
      </w:r>
    </w:p>
    <w:p w14:paraId="52DE8611" w14:textId="71C9279A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8) Budowa sieci wodociągowej na trasie Żarnowiec – Porąb, w celu zapewnienia wody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w miejscowościach Karlikowo i Sobieńczyce (zaprojektowanie i wykonanie robót budowlanych).</w:t>
      </w:r>
    </w:p>
    <w:p w14:paraId="3DCA2540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Prace rozpoczniemy do zadania nr 1 – przewidywany okres realizacji IX.2024 r.</w:t>
      </w:r>
    </w:p>
    <w:p w14:paraId="0F03D162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</w:p>
    <w:p w14:paraId="20845ADF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 xml:space="preserve">„Polski Ład” edycja 8 </w:t>
      </w:r>
    </w:p>
    <w:p w14:paraId="109ECE51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Wykonawcą inwestycji drogowych jest firma G.M.M. MIROSŁAW GAFFKA zs. w Wejherowie. Wartość kontaktu – 9.407.757,05 zł z czego dotacja stanowi 8,0 mln zł. Projekt przewiduje realizację następujących zadań: </w:t>
      </w:r>
    </w:p>
    <w:p w14:paraId="375DC0D5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1) Przebudowa drogi gminnej ul. Piwnej w miejscowości Karlikowo;</w:t>
      </w:r>
    </w:p>
    <w:p w14:paraId="22BB8931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2) Wykonanie I etapu Przebudowy drogi gminnej w miejscowości Świecino;</w:t>
      </w:r>
    </w:p>
    <w:p w14:paraId="0F8AE02A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3) Przebudowa drogi gminnej w miejscowości Połchówko;</w:t>
      </w:r>
    </w:p>
    <w:p w14:paraId="5DC66A0C" w14:textId="41766248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4) Wykonanie II etapu </w:t>
      </w:r>
      <w:r>
        <w:rPr>
          <w:rFonts w:ascii="Aptos Narrow" w:hAnsi="Aptos Narrow" w:cs="Times New Roman"/>
          <w:sz w:val="24"/>
          <w:szCs w:val="24"/>
        </w:rPr>
        <w:t>p</w:t>
      </w:r>
      <w:r w:rsidRPr="00912A3F">
        <w:rPr>
          <w:rFonts w:ascii="Aptos Narrow" w:hAnsi="Aptos Narrow" w:cs="Times New Roman"/>
          <w:sz w:val="24"/>
          <w:szCs w:val="24"/>
        </w:rPr>
        <w:t>rzebudowy drogi gminnej ul. Szkolnej i ul. Pałacowej w miejscowości Kłanino;</w:t>
      </w:r>
    </w:p>
    <w:p w14:paraId="1FDF3071" w14:textId="55D8022B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5) Wykonanie I etapu </w:t>
      </w:r>
      <w:r>
        <w:rPr>
          <w:rFonts w:ascii="Aptos Narrow" w:hAnsi="Aptos Narrow" w:cs="Times New Roman"/>
          <w:sz w:val="24"/>
          <w:szCs w:val="24"/>
        </w:rPr>
        <w:t>p</w:t>
      </w:r>
      <w:r w:rsidRPr="00912A3F">
        <w:rPr>
          <w:rFonts w:ascii="Aptos Narrow" w:hAnsi="Aptos Narrow" w:cs="Times New Roman"/>
          <w:sz w:val="24"/>
          <w:szCs w:val="24"/>
        </w:rPr>
        <w:t>rzebudowy drogi gminnej na odcinku od miejscowości Sobieńczyce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do miejscowości Porąb;</w:t>
      </w:r>
    </w:p>
    <w:p w14:paraId="50522FF9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6) Przebudowa drogi gminnej ul. Morskiej w miejscowości Szary Dwór;</w:t>
      </w:r>
    </w:p>
    <w:p w14:paraId="7C0743E3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7) Wykonanie części Przebudowy drogi gminnej w miejscowości Karwieńskie Błota (ul. Pomorska), bez odcinka od km 0 + 0,00 do km 0 + 500,00;</w:t>
      </w:r>
    </w:p>
    <w:p w14:paraId="3DC452E7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8) Wykonanie części przebudowy drogi gminnej w miejscowości Lubocino, na odcinku od (ul. Polnej) km 0 + 0,00 do km 0 + 200,00;</w:t>
      </w:r>
    </w:p>
    <w:p w14:paraId="2FAD3013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9) Wykonanie I etapu Przebudowy drogi gminnej ul. Spacerowej w miejscowości Goszczyno;</w:t>
      </w:r>
    </w:p>
    <w:p w14:paraId="221A1FAC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10) Przebudowa drogi gminnej w miejscowości Sulicice Wybudowanie;</w:t>
      </w:r>
    </w:p>
    <w:p w14:paraId="5F3DC9FF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11) Utwardzenie placu wraz z wykonaniem infrastruktury w miejscowości Białogóra;</w:t>
      </w:r>
    </w:p>
    <w:p w14:paraId="607B2489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12) Przebudowa drogi gminnej ul. Łąkowej w miejscowości Parszczyce;</w:t>
      </w:r>
    </w:p>
    <w:p w14:paraId="6F3580FF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13) Przebudowa ul. Wesołej w miejscowości Parszczyce;</w:t>
      </w:r>
    </w:p>
    <w:p w14:paraId="72A29FAF" w14:textId="441811CE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lastRenderedPageBreak/>
        <w:t xml:space="preserve">14) Przebudowa </w:t>
      </w:r>
      <w:r>
        <w:rPr>
          <w:rFonts w:ascii="Aptos Narrow" w:hAnsi="Aptos Narrow" w:cs="Times New Roman"/>
          <w:sz w:val="24"/>
          <w:szCs w:val="24"/>
        </w:rPr>
        <w:t>ul. Ogrodowej</w:t>
      </w:r>
      <w:r w:rsidRPr="00912A3F">
        <w:rPr>
          <w:rFonts w:ascii="Aptos Narrow" w:hAnsi="Aptos Narrow" w:cs="Times New Roman"/>
          <w:sz w:val="24"/>
          <w:szCs w:val="24"/>
        </w:rPr>
        <w:t xml:space="preserve"> w miejscowości Brzyno.</w:t>
      </w:r>
    </w:p>
    <w:p w14:paraId="63D4EFE3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15) Przebudowa ulicy Rybackiej i Sosnowej w Dębkach. Budowa sieci oświetlenia ulicznego, budowa przyłączy: wodociągowych i sanitarnych oraz przebudowa słupa napowietrznej linii teletechnicznej;</w:t>
      </w:r>
    </w:p>
    <w:p w14:paraId="7B03C648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16) Wykonanie I etapu Budowy drogi na działce nr 8/78 w m. Parszczyce;</w:t>
      </w:r>
    </w:p>
    <w:p w14:paraId="5ADAAACC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17) Wykonanie części Budowy drogi na odcinku droga powiatowa nr 1503G w m. Goszczyno – droga gminna nr 108013G-1 w m. Krokowa;</w:t>
      </w:r>
    </w:p>
    <w:p w14:paraId="11D72AA8" w14:textId="61779345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18) Wykonanie II etapu Przebudowy drogi wojewódzkiej nr 213, w zakresie budowy chodnika wraz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z odwodnieniem i zjazdami, na odcinku Goszczyno-Krokowa;</w:t>
      </w:r>
    </w:p>
    <w:p w14:paraId="068C1AA5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19) Przebudowa ulicy Okrężnej w Karlikowie.</w:t>
      </w:r>
    </w:p>
    <w:p w14:paraId="47E6D47A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Wykonano już prace zasadnicze dla zadania nr 18, trwają roboty w ramach zadania nr 16, rozpoczęto roboty związane z zadaniem nr 1.</w:t>
      </w:r>
    </w:p>
    <w:p w14:paraId="7D72306C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Całość inwestycji zostanie wykonana do 30.09.2025 r.</w:t>
      </w:r>
    </w:p>
    <w:p w14:paraId="20B892DA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</w:p>
    <w:p w14:paraId="63E67329" w14:textId="3722040F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>Remont ul. Kolejowej na trasie Goszczyno – Krokowa</w:t>
      </w:r>
      <w:r w:rsidRPr="00912A3F">
        <w:rPr>
          <w:rFonts w:ascii="Aptos Narrow" w:hAnsi="Aptos Narrow" w:cs="Times New Roman"/>
          <w:sz w:val="24"/>
          <w:szCs w:val="24"/>
        </w:rPr>
        <w:t xml:space="preserve"> – zadanie dofinansowane ze środków RFRD. Wykonawca - firma LATO-BRUK Eugeniusz Latosiński zs. Strzebielino. Prace rozpoczęły się od końca maja 2024 r. i były związane z wymianą sieci azbestowo – cementowych. Prace drogowe są prowadzone w okresie wakacyjnym 2024 r. Droga jest udostępniona do ruchu. Wg informacji uzyskanych</w:t>
      </w:r>
      <w:r>
        <w:rPr>
          <w:rFonts w:ascii="Aptos Narrow" w:hAnsi="Aptos Narrow" w:cs="Times New Roman"/>
          <w:sz w:val="24"/>
          <w:szCs w:val="24"/>
        </w:rPr>
        <w:br/>
      </w:r>
      <w:r w:rsidRPr="00912A3F">
        <w:rPr>
          <w:rFonts w:ascii="Aptos Narrow" w:hAnsi="Aptos Narrow" w:cs="Times New Roman"/>
          <w:sz w:val="24"/>
          <w:szCs w:val="24"/>
        </w:rPr>
        <w:t>od Wykonawcy, całość zadania powinna zostać zakończona we wrześniu 2024 r.</w:t>
      </w:r>
    </w:p>
    <w:p w14:paraId="1ADCCE0E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</w:p>
    <w:p w14:paraId="23D9A09E" w14:textId="0D960CD2" w:rsidR="00E16805" w:rsidRPr="00912A3F" w:rsidRDefault="00E16805" w:rsidP="00E16805">
      <w:pPr>
        <w:autoSpaceDE w:val="0"/>
        <w:autoSpaceDN w:val="0"/>
        <w:adjustRightInd w:val="0"/>
        <w:spacing w:after="0" w:line="276" w:lineRule="auto"/>
        <w:jc w:val="both"/>
        <w:rPr>
          <w:rFonts w:ascii="Aptos Narrow" w:eastAsia="OpenSans-Medium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>Rozwój OWP z terenu Gminy Krokowa – etap II</w:t>
      </w:r>
      <w:r w:rsidRPr="00912A3F">
        <w:rPr>
          <w:rFonts w:ascii="Aptos Narrow" w:hAnsi="Aptos Narrow" w:cs="Times New Roman"/>
          <w:sz w:val="24"/>
          <w:szCs w:val="24"/>
        </w:rPr>
        <w:t xml:space="preserve">  </w:t>
      </w:r>
      <w:r w:rsidRPr="00912A3F">
        <w:rPr>
          <w:rFonts w:ascii="Aptos Narrow" w:hAnsi="Aptos Narrow" w:cs="Times New Roman"/>
          <w:b/>
          <w:bCs/>
          <w:sz w:val="24"/>
          <w:szCs w:val="24"/>
        </w:rPr>
        <w:t>(projekt „przedszkolny”)</w:t>
      </w:r>
      <w:r w:rsidRPr="00912A3F">
        <w:rPr>
          <w:rFonts w:ascii="Aptos Narrow" w:hAnsi="Aptos Narrow" w:cs="Times New Roman"/>
          <w:sz w:val="24"/>
          <w:szCs w:val="24"/>
        </w:rPr>
        <w:t xml:space="preserve"> - </w:t>
      </w:r>
      <w:r w:rsidRPr="00912A3F">
        <w:rPr>
          <w:rFonts w:ascii="Aptos Narrow" w:eastAsia="OpenSans-Medium" w:hAnsi="Aptos Narrow" w:cs="Times New Roman"/>
          <w:sz w:val="24"/>
          <w:szCs w:val="24"/>
        </w:rPr>
        <w:t>Wartość projektu (całkowity koszt projektu): 1 580 456,16 zł, Wysokość wkładu Funduszy Europejskich: 1 422 410,54 zł.</w:t>
      </w:r>
      <w:r>
        <w:rPr>
          <w:rFonts w:ascii="Aptos Narrow" w:eastAsia="OpenSans-Medium" w:hAnsi="Aptos Narrow" w:cs="Times New Roman"/>
          <w:sz w:val="24"/>
          <w:szCs w:val="24"/>
        </w:rPr>
        <w:br/>
      </w:r>
      <w:r w:rsidRPr="00912A3F">
        <w:rPr>
          <w:rFonts w:ascii="Aptos Narrow" w:eastAsia="OpenSans-Medium" w:hAnsi="Aptos Narrow" w:cs="Times New Roman"/>
          <w:sz w:val="24"/>
          <w:szCs w:val="24"/>
          <w:u w:val="single"/>
        </w:rPr>
        <w:t>Wkład własny gminy jest niefinansowy</w:t>
      </w:r>
      <w:r w:rsidRPr="00912A3F">
        <w:rPr>
          <w:rFonts w:ascii="Aptos Narrow" w:eastAsia="OpenSans-Medium" w:hAnsi="Aptos Narrow" w:cs="Times New Roman"/>
          <w:sz w:val="24"/>
          <w:szCs w:val="24"/>
        </w:rPr>
        <w:t>.</w:t>
      </w:r>
    </w:p>
    <w:p w14:paraId="6EF38358" w14:textId="77777777" w:rsidR="00E16805" w:rsidRPr="00912A3F" w:rsidRDefault="00E16805" w:rsidP="00E16805">
      <w:pPr>
        <w:autoSpaceDE w:val="0"/>
        <w:autoSpaceDN w:val="0"/>
        <w:adjustRightInd w:val="0"/>
        <w:spacing w:after="0" w:line="276" w:lineRule="auto"/>
        <w:jc w:val="both"/>
        <w:rPr>
          <w:rFonts w:ascii="Aptos Narrow" w:eastAsia="OpenSans-Medium" w:hAnsi="Aptos Narrow" w:cs="Times New Roman"/>
          <w:sz w:val="24"/>
          <w:szCs w:val="24"/>
        </w:rPr>
      </w:pPr>
      <w:r w:rsidRPr="00912A3F">
        <w:rPr>
          <w:rFonts w:ascii="Aptos Narrow" w:eastAsia="OpenSans-Medium" w:hAnsi="Aptos Narrow" w:cs="Times New Roman"/>
          <w:sz w:val="24"/>
          <w:szCs w:val="24"/>
        </w:rPr>
        <w:t>Do 31.12.2025 roku wykonane zostanie:</w:t>
      </w:r>
    </w:p>
    <w:p w14:paraId="0F02BEC8" w14:textId="6C7D104E" w:rsidR="00E16805" w:rsidRPr="00912A3F" w:rsidRDefault="00E16805" w:rsidP="00E168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ptos Narrow" w:eastAsia="OpenSans-Medium" w:hAnsi="Aptos Narrow"/>
        </w:rPr>
      </w:pPr>
      <w:r w:rsidRPr="00912A3F">
        <w:rPr>
          <w:rFonts w:ascii="Aptos Narrow" w:eastAsia="OpenSans-Medium" w:hAnsi="Aptos Narrow"/>
        </w:rPr>
        <w:t>przeprowadzenie prac remontowo-adaptacyjnych oraz zakup wyposażenia do Ośrodka Wychowania Przedszkolnego w Żarnowcu w celu utworzenia 14 nowych miejsc przedszkolnych i usunięcia barier architektonicznych – wybrano wykonawcę zadania (Przedsiębiorstwo Usługowe A. Okoń zs. w Goszczynie), który będzie realizował projekt w trybie „zaprojektuj</w:t>
      </w:r>
      <w:r>
        <w:rPr>
          <w:rFonts w:ascii="Aptos Narrow" w:eastAsia="OpenSans-Medium" w:hAnsi="Aptos Narrow"/>
        </w:rPr>
        <w:br/>
      </w:r>
      <w:r w:rsidRPr="00912A3F">
        <w:rPr>
          <w:rFonts w:ascii="Aptos Narrow" w:eastAsia="OpenSans-Medium" w:hAnsi="Aptos Narrow"/>
        </w:rPr>
        <w:t>i wybuduj” do III.2025 r. za kwotę 450.000 zł;</w:t>
      </w:r>
    </w:p>
    <w:p w14:paraId="775DC336" w14:textId="77777777" w:rsidR="00E16805" w:rsidRPr="00912A3F" w:rsidRDefault="00E16805" w:rsidP="00E168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ptos Narrow" w:eastAsia="OpenSans-Medium" w:hAnsi="Aptos Narrow"/>
        </w:rPr>
      </w:pPr>
      <w:r w:rsidRPr="00912A3F">
        <w:rPr>
          <w:rFonts w:ascii="Aptos Narrow" w:eastAsia="OpenSans-Medium" w:hAnsi="Aptos Narrow"/>
        </w:rPr>
        <w:t>realizacja dodatkowych zajęć dla 179 dzieci przy użyciu specjalnie dobranych pomocy dydaktycznych i terapeutycznych będących odpowiedzią na zdiagnozowane problemy i potrzeby tych dzieci;</w:t>
      </w:r>
    </w:p>
    <w:p w14:paraId="6316F689" w14:textId="10018278" w:rsidR="00E16805" w:rsidRPr="00912A3F" w:rsidRDefault="00E16805" w:rsidP="00E1680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ptos Narrow" w:eastAsia="OpenSans-Medium" w:hAnsi="Aptos Narrow"/>
        </w:rPr>
      </w:pPr>
      <w:r w:rsidRPr="00912A3F">
        <w:rPr>
          <w:rFonts w:ascii="Aptos Narrow" w:eastAsia="OpenSans-Medium" w:hAnsi="Aptos Narrow"/>
        </w:rPr>
        <w:t>realizacja szkoleń dla 20 nauczycielek podnoszących ich kompetencje i umiejętności w zakresie ww. problemów i potrzeb dzieci oraz zapewnienie możliwości konsultacji ze specjalistami</w:t>
      </w:r>
      <w:r>
        <w:rPr>
          <w:rFonts w:ascii="Aptos Narrow" w:eastAsia="OpenSans-Medium" w:hAnsi="Aptos Narrow"/>
        </w:rPr>
        <w:br/>
      </w:r>
      <w:r w:rsidRPr="00912A3F">
        <w:rPr>
          <w:rFonts w:ascii="Aptos Narrow" w:eastAsia="OpenSans-Medium" w:hAnsi="Aptos Narrow"/>
        </w:rPr>
        <w:t>po zakończeniu szkoleń.</w:t>
      </w:r>
    </w:p>
    <w:p w14:paraId="02FCD2CB" w14:textId="312CB422" w:rsidR="00E16805" w:rsidRPr="00912A3F" w:rsidRDefault="00E16805" w:rsidP="00E16805">
      <w:pPr>
        <w:autoSpaceDE w:val="0"/>
        <w:autoSpaceDN w:val="0"/>
        <w:adjustRightInd w:val="0"/>
        <w:spacing w:after="0" w:line="276" w:lineRule="auto"/>
        <w:jc w:val="both"/>
        <w:rPr>
          <w:rFonts w:ascii="Aptos Narrow" w:eastAsia="OpenSans-Medium" w:hAnsi="Aptos Narrow" w:cs="Times New Roman"/>
          <w:sz w:val="24"/>
          <w:szCs w:val="24"/>
        </w:rPr>
      </w:pPr>
      <w:r w:rsidRPr="00912A3F">
        <w:rPr>
          <w:rFonts w:ascii="Aptos Narrow" w:eastAsia="OpenSans-Medium" w:hAnsi="Aptos Narrow" w:cs="Times New Roman"/>
          <w:sz w:val="24"/>
          <w:szCs w:val="24"/>
        </w:rPr>
        <w:t>Projekt skierowany jest do 20 nauczycielek oraz 179 dzieci objętych edukacją przedszkolną</w:t>
      </w:r>
      <w:r>
        <w:rPr>
          <w:rFonts w:ascii="Aptos Narrow" w:eastAsia="OpenSans-Medium" w:hAnsi="Aptos Narrow" w:cs="Times New Roman"/>
          <w:sz w:val="24"/>
          <w:szCs w:val="24"/>
        </w:rPr>
        <w:br/>
      </w:r>
      <w:r w:rsidRPr="00912A3F">
        <w:rPr>
          <w:rFonts w:ascii="Aptos Narrow" w:eastAsia="OpenSans-Medium" w:hAnsi="Aptos Narrow" w:cs="Times New Roman"/>
          <w:sz w:val="24"/>
          <w:szCs w:val="24"/>
        </w:rPr>
        <w:t>w 5 Ośrodkach Wychowania Przedszkolnego w Gminie Krokowa.</w:t>
      </w:r>
    </w:p>
    <w:p w14:paraId="382F743D" w14:textId="77777777" w:rsidR="00E16805" w:rsidRPr="00912A3F" w:rsidRDefault="00E16805" w:rsidP="00E16805">
      <w:pPr>
        <w:autoSpaceDE w:val="0"/>
        <w:autoSpaceDN w:val="0"/>
        <w:adjustRightInd w:val="0"/>
        <w:spacing w:after="0" w:line="276" w:lineRule="auto"/>
        <w:jc w:val="both"/>
        <w:rPr>
          <w:rFonts w:ascii="Aptos Narrow" w:eastAsia="OpenSans-Medium" w:hAnsi="Aptos Narrow" w:cs="Times New Roman"/>
          <w:sz w:val="24"/>
          <w:szCs w:val="24"/>
        </w:rPr>
      </w:pPr>
    </w:p>
    <w:p w14:paraId="0F8B0E60" w14:textId="77777777" w:rsidR="00E16805" w:rsidRPr="00912A3F" w:rsidRDefault="00E16805" w:rsidP="00E16805">
      <w:pPr>
        <w:spacing w:after="0" w:line="276" w:lineRule="auto"/>
        <w:jc w:val="both"/>
        <w:rPr>
          <w:rFonts w:ascii="Aptos Narrow" w:eastAsia="OpenSans-Medium" w:hAnsi="Aptos Narrow" w:cs="Times New Roman"/>
          <w:sz w:val="24"/>
          <w:szCs w:val="24"/>
        </w:rPr>
      </w:pPr>
      <w:r w:rsidRPr="00912A3F">
        <w:rPr>
          <w:rFonts w:ascii="Aptos Narrow" w:eastAsia="OpenSans-Medium" w:hAnsi="Aptos Narrow" w:cs="Times New Roman"/>
          <w:b/>
          <w:sz w:val="24"/>
          <w:szCs w:val="24"/>
        </w:rPr>
        <w:lastRenderedPageBreak/>
        <w:t xml:space="preserve">Poprawa dostępności i jakości edukacji włączającej w Gminie Krokowa (projekt „szkolny”) </w:t>
      </w:r>
      <w:r w:rsidRPr="00912A3F">
        <w:rPr>
          <w:rFonts w:ascii="Aptos Narrow" w:hAnsi="Aptos Narrow" w:cs="Times New Roman"/>
          <w:sz w:val="24"/>
          <w:szCs w:val="24"/>
        </w:rPr>
        <w:t xml:space="preserve">- </w:t>
      </w:r>
      <w:r w:rsidRPr="00912A3F">
        <w:rPr>
          <w:rFonts w:ascii="Aptos Narrow" w:eastAsia="OpenSans-Medium" w:hAnsi="Aptos Narrow" w:cs="Times New Roman"/>
          <w:sz w:val="24"/>
          <w:szCs w:val="24"/>
        </w:rPr>
        <w:t xml:space="preserve">Wartość projektu (całkowity koszt projektu): 1 389 242,07 zł, wysokość wkładu Funduszy Europejskich: 1 319 779,97 zł. </w:t>
      </w:r>
      <w:r w:rsidRPr="00912A3F">
        <w:rPr>
          <w:rFonts w:ascii="Aptos Narrow" w:eastAsia="OpenSans-Medium" w:hAnsi="Aptos Narrow" w:cs="Times New Roman"/>
          <w:sz w:val="24"/>
          <w:szCs w:val="24"/>
          <w:u w:val="single"/>
        </w:rPr>
        <w:t>Wkład własny gminy jest niefinansowy</w:t>
      </w:r>
      <w:r w:rsidRPr="00912A3F">
        <w:rPr>
          <w:rFonts w:ascii="Aptos Narrow" w:eastAsia="OpenSans-Medium" w:hAnsi="Aptos Narrow" w:cs="Times New Roman"/>
          <w:sz w:val="24"/>
          <w:szCs w:val="24"/>
        </w:rPr>
        <w:t>.</w:t>
      </w:r>
    </w:p>
    <w:p w14:paraId="64B3248E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Główne działania obejmują prace inwestycyjne:</w:t>
      </w:r>
    </w:p>
    <w:p w14:paraId="478E57D1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 xml:space="preserve">- przy ZSP Krokowa (budowa windy wraz z dojściem od ul. Szkolnej) - wybrano wykonawcę zadania (Przedsiębiorstwo Usługowe A. Okoń zs. w Goszczynie), który będzie realizował projekt w trybie „zaprojektuj i wybuduj” do XII.2024 r. za kwotę 390.000 zł; </w:t>
      </w:r>
    </w:p>
    <w:p w14:paraId="3ACBCCE9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- przy ZSP Wierzchucino (remont wejścia NPS od strony sali gimnastycznej wraz z korytarzem) - wybrano wykonawcę zadania (Przedsiębiorstwo Usługowe A. Okoń zs. w Goszczynie), który będzie wykonywał prace remontowe do 06.09.2024 r. (50 dni) za kwotę 200.000 zł;</w:t>
      </w:r>
    </w:p>
    <w:p w14:paraId="3780D445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Ponadto planowane jest wyposażenie sal we wszystkich szkołach w zakresie tzw. sal wyciszeń i integracji sensorycznej, zakup wyposażenia na zajęcia dla uczniów z niepełnosprawnością, szkolenia dla kadry nauczycielskiej, konsultacje dla rodziców uczniów z niepełnosprawnością.</w:t>
      </w:r>
    </w:p>
    <w:p w14:paraId="645C3BCC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sz w:val="24"/>
          <w:szCs w:val="24"/>
        </w:rPr>
        <w:t>Realizacja całości projektu – 2025-07-18</w:t>
      </w:r>
    </w:p>
    <w:p w14:paraId="416EEE0E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</w:p>
    <w:p w14:paraId="57AF6CF8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 xml:space="preserve">„Wsparcie szkół podstawowych z Gminy Krokowa w zakresie kształtowania kompetencji kluczowych” (II projekt „szkolny”) – </w:t>
      </w:r>
      <w:r w:rsidRPr="00912A3F">
        <w:rPr>
          <w:rFonts w:ascii="Aptos Narrow" w:hAnsi="Aptos Narrow" w:cs="Times New Roman"/>
          <w:bCs/>
          <w:sz w:val="24"/>
          <w:szCs w:val="24"/>
        </w:rPr>
        <w:t xml:space="preserve">w dniu 13.08.2024 r. podpisana została umowa na dofinansowanie w/w zadania. Wartość projektu (całkowity koszt projektu): 1 158 550,49 zł, wysokość wkładu Funduszy Europejskich: 984 767,91 zł. </w:t>
      </w:r>
      <w:r w:rsidRPr="00912A3F">
        <w:rPr>
          <w:rFonts w:ascii="Aptos Narrow" w:hAnsi="Aptos Narrow" w:cs="Times New Roman"/>
          <w:bCs/>
          <w:sz w:val="24"/>
          <w:szCs w:val="24"/>
          <w:u w:val="single"/>
        </w:rPr>
        <w:t>Wkład własny gminy jest niefinansowy</w:t>
      </w:r>
      <w:r w:rsidRPr="00912A3F">
        <w:rPr>
          <w:rFonts w:ascii="Aptos Narrow" w:hAnsi="Aptos Narrow" w:cs="Times New Roman"/>
          <w:bCs/>
          <w:sz w:val="24"/>
          <w:szCs w:val="24"/>
        </w:rPr>
        <w:t>.</w:t>
      </w:r>
    </w:p>
    <w:p w14:paraId="7FF456C8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Cs/>
          <w:sz w:val="24"/>
          <w:szCs w:val="24"/>
        </w:rPr>
      </w:pPr>
      <w:r w:rsidRPr="00912A3F">
        <w:rPr>
          <w:rFonts w:ascii="Aptos Narrow" w:hAnsi="Aptos Narrow" w:cs="Times New Roman"/>
          <w:bCs/>
          <w:sz w:val="24"/>
          <w:szCs w:val="24"/>
        </w:rPr>
        <w:t xml:space="preserve">Główne działania obejmują prace inwestycyjne przy ZSP Krokowa (remont 3 sal lekcyjnych) - wybrano wykonawcę zadania (Przedsiębiorstwo Usługowe A. Okoń zs. w Goszczynie), który będzie wykonywał prace remontowe do 01.09.2024 r. (45 dni) za kwotę 118.695 zł. </w:t>
      </w:r>
    </w:p>
    <w:p w14:paraId="5BB23E0D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Cs/>
          <w:sz w:val="24"/>
          <w:szCs w:val="24"/>
        </w:rPr>
      </w:pPr>
      <w:r w:rsidRPr="00912A3F">
        <w:rPr>
          <w:rFonts w:ascii="Aptos Narrow" w:hAnsi="Aptos Narrow" w:cs="Times New Roman"/>
          <w:bCs/>
          <w:sz w:val="24"/>
          <w:szCs w:val="24"/>
        </w:rPr>
        <w:t>Ponadto planowane jest nowe wyposażenie sal lekcyjnych informatycznych, przyrodniczych i językowych (j. angielski) we wszystkich szkołach, szkolenia dla kadry nauczycielskiej, zajęcia mające na celu wyrównanie szans uczniów z trudnościami edukacyjnymi oraz podniesienie jakości rozwijania kompetencji kluczowych.</w:t>
      </w:r>
    </w:p>
    <w:p w14:paraId="60035B40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Cs/>
          <w:sz w:val="24"/>
          <w:szCs w:val="24"/>
        </w:rPr>
      </w:pPr>
      <w:r w:rsidRPr="00912A3F">
        <w:rPr>
          <w:rFonts w:ascii="Aptos Narrow" w:hAnsi="Aptos Narrow" w:cs="Times New Roman"/>
          <w:bCs/>
          <w:sz w:val="24"/>
          <w:szCs w:val="24"/>
        </w:rPr>
        <w:t>Realizacja całości projektu – 30.06.2026 r.</w:t>
      </w:r>
    </w:p>
    <w:p w14:paraId="7BD0A0FB" w14:textId="77777777" w:rsidR="00E16805" w:rsidRPr="00912A3F" w:rsidRDefault="00E16805" w:rsidP="00E16805">
      <w:pPr>
        <w:spacing w:after="0" w:line="276" w:lineRule="auto"/>
        <w:jc w:val="both"/>
        <w:rPr>
          <w:rFonts w:ascii="Aptos Narrow" w:hAnsi="Aptos Narrow" w:cs="Times New Roman"/>
          <w:b/>
          <w:sz w:val="24"/>
          <w:szCs w:val="24"/>
        </w:rPr>
      </w:pPr>
    </w:p>
    <w:p w14:paraId="442CA416" w14:textId="7F9FAFF0" w:rsidR="00E16805" w:rsidRPr="00E16805" w:rsidRDefault="00E16805" w:rsidP="00E16805">
      <w:pPr>
        <w:spacing w:after="0" w:line="276" w:lineRule="auto"/>
        <w:jc w:val="both"/>
        <w:rPr>
          <w:rFonts w:ascii="Aptos Narrow" w:hAnsi="Aptos Narrow" w:cs="Times New Roman"/>
          <w:sz w:val="24"/>
          <w:szCs w:val="24"/>
        </w:rPr>
      </w:pPr>
      <w:r w:rsidRPr="00912A3F">
        <w:rPr>
          <w:rFonts w:ascii="Aptos Narrow" w:hAnsi="Aptos Narrow" w:cs="Times New Roman"/>
          <w:b/>
          <w:sz w:val="24"/>
          <w:szCs w:val="24"/>
        </w:rPr>
        <w:t xml:space="preserve">Domu Kultury w Wierzchucinie </w:t>
      </w:r>
      <w:r w:rsidRPr="00912A3F">
        <w:rPr>
          <w:rFonts w:ascii="Aptos Narrow" w:hAnsi="Aptos Narrow" w:cs="Times New Roman"/>
          <w:sz w:val="24"/>
          <w:szCs w:val="24"/>
        </w:rPr>
        <w:t>– adaptacja I piętra budynku. Dokonano odbioru końcowego prac wykonanych w obiekcie. Na ukończeniu zagospodarowanie terenu przed budynkiem.</w:t>
      </w:r>
    </w:p>
    <w:p w14:paraId="339D3615" w14:textId="77777777" w:rsidR="00EE7792" w:rsidRDefault="00EE7792" w:rsidP="00D91207">
      <w:pPr>
        <w:spacing w:line="276" w:lineRule="auto"/>
        <w:jc w:val="both"/>
        <w:rPr>
          <w:rFonts w:ascii="Aptos Narrow" w:hAnsi="Aptos Narrow"/>
          <w:b/>
          <w:sz w:val="24"/>
          <w:szCs w:val="24"/>
        </w:rPr>
      </w:pPr>
    </w:p>
    <w:p w14:paraId="6F3A32BC" w14:textId="77777777" w:rsidR="001503E0" w:rsidRDefault="001503E0" w:rsidP="00D91207">
      <w:pPr>
        <w:spacing w:line="276" w:lineRule="auto"/>
        <w:jc w:val="both"/>
        <w:rPr>
          <w:rFonts w:ascii="Aptos Narrow" w:hAnsi="Aptos Narrow"/>
          <w:b/>
          <w:sz w:val="24"/>
          <w:szCs w:val="24"/>
        </w:rPr>
      </w:pPr>
      <w:r>
        <w:rPr>
          <w:rFonts w:ascii="Aptos Narrow" w:hAnsi="Aptos Narrow"/>
          <w:b/>
          <w:sz w:val="24"/>
          <w:szCs w:val="24"/>
        </w:rPr>
        <w:t>OCHOTNICZE STRAŻE POŻARNE</w:t>
      </w:r>
    </w:p>
    <w:p w14:paraId="2DF36CF0" w14:textId="69A8282F" w:rsidR="001503E0" w:rsidRPr="008B1DE7" w:rsidRDefault="00D76DF9" w:rsidP="008B1DE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ptos Narrow" w:hAnsi="Aptos Narrow"/>
        </w:rPr>
      </w:pPr>
      <w:r w:rsidRPr="008B1DE7">
        <w:rPr>
          <w:rFonts w:ascii="Aptos Narrow" w:hAnsi="Aptos Narrow"/>
        </w:rPr>
        <w:t>W dniach 21-23 czerwca 2024 r. odbył się VII Zlot Młodzieżowych Drużyn Pożarniczych zorganizowany przez Ochotniczą Straż Pożarną w Karlikowie. W tegorocznej edycji udział wzięły łącznie 44 drużyny z 25 jednostek OSP z terenu powiatu puckiego i wejherowskiego. Hasłem przewodnim Zlotu był ”Weekend bez telefonu”.</w:t>
      </w:r>
    </w:p>
    <w:p w14:paraId="19F65CC6" w14:textId="77777777" w:rsidR="00D91207" w:rsidRDefault="00D91207" w:rsidP="00D91207">
      <w:pPr>
        <w:spacing w:line="276" w:lineRule="auto"/>
        <w:jc w:val="both"/>
        <w:rPr>
          <w:rFonts w:ascii="Aptos Narrow" w:hAnsi="Aptos Narrow"/>
          <w:b/>
          <w:sz w:val="24"/>
          <w:szCs w:val="24"/>
        </w:rPr>
      </w:pPr>
      <w:r>
        <w:rPr>
          <w:rFonts w:ascii="Aptos Narrow" w:hAnsi="Aptos Narrow"/>
          <w:b/>
          <w:sz w:val="24"/>
          <w:szCs w:val="24"/>
        </w:rPr>
        <w:lastRenderedPageBreak/>
        <w:t>ZAGOSPODAROWANIE PRZESTRZENNE, GEODEZJA I NIERUCHOMOŚCI</w:t>
      </w:r>
    </w:p>
    <w:p w14:paraId="59EB18EC" w14:textId="6353C628" w:rsidR="008B1DE7" w:rsidRPr="008B1DE7" w:rsidRDefault="008B1DE7" w:rsidP="008B1DE7">
      <w:pPr>
        <w:pStyle w:val="Akapitzlist"/>
        <w:numPr>
          <w:ilvl w:val="0"/>
          <w:numId w:val="28"/>
        </w:numPr>
        <w:jc w:val="both"/>
        <w:rPr>
          <w:rFonts w:ascii="Aptos Narrow" w:hAnsi="Aptos Narrow"/>
          <w:sz w:val="22"/>
          <w:szCs w:val="22"/>
        </w:rPr>
      </w:pPr>
      <w:r w:rsidRPr="008B1DE7">
        <w:rPr>
          <w:rFonts w:ascii="Aptos Narrow" w:hAnsi="Aptos Narrow"/>
        </w:rPr>
        <w:t>12</w:t>
      </w:r>
      <w:r>
        <w:rPr>
          <w:rFonts w:ascii="Aptos Narrow" w:hAnsi="Aptos Narrow"/>
        </w:rPr>
        <w:t xml:space="preserve"> lipca</w:t>
      </w:r>
      <w:r w:rsidRPr="008B1DE7">
        <w:rPr>
          <w:rFonts w:ascii="Aptos Narrow" w:hAnsi="Aptos Narrow"/>
        </w:rPr>
        <w:t xml:space="preserve"> akt notarialny - umowa zamiany Gmina Krokowa przeniosła na rzecz DELTA KROKOWA </w:t>
      </w:r>
      <w:r>
        <w:rPr>
          <w:rFonts w:ascii="Aptos Narrow" w:hAnsi="Aptos Narrow"/>
        </w:rPr>
        <w:t>Sp. z o.o. Sp. J.</w:t>
      </w:r>
      <w:r w:rsidRPr="008B1DE7">
        <w:rPr>
          <w:rFonts w:ascii="Aptos Narrow" w:hAnsi="Aptos Narrow"/>
        </w:rPr>
        <w:t xml:space="preserve"> 5/29 o powierzchni 0.2181 ha i nr 2/43 o powierzchni 0.0341 ha, obręb Krokowa, o łącznej wartości brutto 200.490,00 złotych (w tym podatek VAT 23% w kwocie 37.490,00 zł) w zamian</w:t>
      </w:r>
      <w:r>
        <w:rPr>
          <w:rFonts w:ascii="Aptos Narrow" w:hAnsi="Aptos Narrow"/>
        </w:rPr>
        <w:t xml:space="preserve"> </w:t>
      </w:r>
      <w:r w:rsidRPr="008B1DE7">
        <w:rPr>
          <w:rFonts w:ascii="Aptos Narrow" w:hAnsi="Aptos Narrow"/>
        </w:rPr>
        <w:t>za co DELTA KROKOWA Sp. z o.o. Sp. J</w:t>
      </w:r>
      <w:r>
        <w:rPr>
          <w:rFonts w:ascii="Aptos Narrow" w:hAnsi="Aptos Narrow"/>
        </w:rPr>
        <w:t>.</w:t>
      </w:r>
      <w:r w:rsidRPr="008B1DE7">
        <w:rPr>
          <w:rFonts w:ascii="Aptos Narrow" w:hAnsi="Aptos Narrow"/>
        </w:rPr>
        <w:t xml:space="preserve"> przeniosła na rzecz Gminy Krokowa prawo własności nieruchomości zabudowanej nr  2/32 o powierzchni 0.0436 ha, obręb Krokowa o wartości 163.000,00 zł. W związku z zamianą firma DELTA KROKOWA Sp. z o.o. Sp. J. dokonała dopłaty na rzecz Gminy Krokowa  w kwocie – 37.490,00 zł.</w:t>
      </w:r>
    </w:p>
    <w:p w14:paraId="2B2805D4" w14:textId="77777777" w:rsidR="008B1DE7" w:rsidRPr="008B1DE7" w:rsidRDefault="008B1DE7" w:rsidP="008B1DE7">
      <w:pPr>
        <w:pStyle w:val="Akapitzlist"/>
        <w:jc w:val="both"/>
        <w:rPr>
          <w:rFonts w:ascii="Aptos Narrow" w:hAnsi="Aptos Narrow"/>
          <w:color w:val="002060"/>
        </w:rPr>
      </w:pPr>
    </w:p>
    <w:p w14:paraId="69C83F81" w14:textId="1044EBA9" w:rsidR="009F0287" w:rsidRDefault="008B1DE7" w:rsidP="009F0287">
      <w:pPr>
        <w:pStyle w:val="Akapitzlist"/>
        <w:numPr>
          <w:ilvl w:val="0"/>
          <w:numId w:val="28"/>
        </w:numPr>
        <w:jc w:val="both"/>
        <w:rPr>
          <w:rFonts w:ascii="Aptos Narrow" w:hAnsi="Aptos Narrow"/>
        </w:rPr>
      </w:pPr>
      <w:r w:rsidRPr="008B1DE7">
        <w:rPr>
          <w:rFonts w:ascii="Aptos Narrow" w:hAnsi="Aptos Narrow"/>
        </w:rPr>
        <w:t>26</w:t>
      </w:r>
      <w:r>
        <w:rPr>
          <w:rFonts w:ascii="Aptos Narrow" w:hAnsi="Aptos Narrow"/>
        </w:rPr>
        <w:t xml:space="preserve"> lipca</w:t>
      </w:r>
      <w:r w:rsidRPr="008B1DE7">
        <w:rPr>
          <w:rFonts w:ascii="Aptos Narrow" w:hAnsi="Aptos Narrow"/>
        </w:rPr>
        <w:t xml:space="preserve"> akt notarialny</w:t>
      </w:r>
      <w:r>
        <w:rPr>
          <w:rFonts w:ascii="Aptos Narrow" w:hAnsi="Aptos Narrow"/>
        </w:rPr>
        <w:t xml:space="preserve"> </w:t>
      </w:r>
      <w:r w:rsidRPr="008B1DE7">
        <w:rPr>
          <w:rFonts w:ascii="Aptos Narrow" w:hAnsi="Aptos Narrow"/>
        </w:rPr>
        <w:t>- umowa sprzedaży nieruchomości gminnej działki nr 4/23 o pow. 0.1109 ha, obręb Krokowa, osobie fizycznej, za cenę z I przetargu  450.000,00 zł (netto) + 103.500,00 zł (23% VAT), tj. 553.500,00 zł (brutto)</w:t>
      </w:r>
    </w:p>
    <w:p w14:paraId="3E6D24FE" w14:textId="77777777" w:rsidR="009F0287" w:rsidRPr="009F0287" w:rsidRDefault="009F0287" w:rsidP="009F0287">
      <w:pPr>
        <w:pStyle w:val="Akapitzlist"/>
        <w:rPr>
          <w:rFonts w:ascii="Aptos Narrow" w:hAnsi="Aptos Narrow"/>
        </w:rPr>
      </w:pPr>
    </w:p>
    <w:p w14:paraId="18F9B3A3" w14:textId="77777777" w:rsidR="009F0287" w:rsidRPr="009F0287" w:rsidRDefault="009F0287" w:rsidP="009F0287">
      <w:pPr>
        <w:jc w:val="both"/>
        <w:rPr>
          <w:rFonts w:ascii="Aptos Narrow" w:hAnsi="Aptos Narrow"/>
        </w:rPr>
      </w:pPr>
    </w:p>
    <w:p w14:paraId="20D4CFA1" w14:textId="5D819822" w:rsidR="008B1DE7" w:rsidRDefault="008B1DE7" w:rsidP="009F0287">
      <w:pPr>
        <w:pStyle w:val="Akapitzlist"/>
        <w:numPr>
          <w:ilvl w:val="0"/>
          <w:numId w:val="28"/>
        </w:numPr>
        <w:jc w:val="both"/>
        <w:rPr>
          <w:rFonts w:ascii="Aptos Narrow" w:hAnsi="Aptos Narrow"/>
        </w:rPr>
      </w:pPr>
      <w:r w:rsidRPr="008B1DE7">
        <w:rPr>
          <w:rFonts w:ascii="Aptos Narrow" w:hAnsi="Aptos Narrow"/>
        </w:rPr>
        <w:t>26 lipca - akt notarialny</w:t>
      </w:r>
      <w:r>
        <w:rPr>
          <w:rFonts w:ascii="Aptos Narrow" w:hAnsi="Aptos Narrow"/>
        </w:rPr>
        <w:t xml:space="preserve"> </w:t>
      </w:r>
      <w:r w:rsidRPr="008B1DE7">
        <w:rPr>
          <w:rFonts w:ascii="Aptos Narrow" w:hAnsi="Aptos Narrow"/>
        </w:rPr>
        <w:t>- umowa sprzedaży nieruchomości gminnej działki nr 573/3</w:t>
      </w:r>
      <w:r>
        <w:rPr>
          <w:rFonts w:ascii="Aptos Narrow" w:hAnsi="Aptos Narrow"/>
        </w:rPr>
        <w:br/>
      </w:r>
      <w:r w:rsidRPr="008B1DE7">
        <w:rPr>
          <w:rFonts w:ascii="Aptos Narrow" w:hAnsi="Aptos Narrow"/>
        </w:rPr>
        <w:t>o pow. 0.0803 ha, obręb Sławoszyno, osobie fizycznej, za cenę z I przetargu  100.750,00 zł (netto) + 23.172,50 zł (23% VAT), tj. 123.922,50 zł (brutto).</w:t>
      </w:r>
    </w:p>
    <w:p w14:paraId="0FE7D88C" w14:textId="77777777" w:rsidR="009F0287" w:rsidRPr="009F0287" w:rsidRDefault="009F0287" w:rsidP="009F0287">
      <w:pPr>
        <w:pStyle w:val="Akapitzlist"/>
        <w:jc w:val="both"/>
        <w:rPr>
          <w:rFonts w:ascii="Aptos Narrow" w:hAnsi="Aptos Narrow"/>
        </w:rPr>
      </w:pPr>
    </w:p>
    <w:p w14:paraId="332607C9" w14:textId="5B38C4D8" w:rsidR="009F0287" w:rsidRPr="009F0287" w:rsidRDefault="008B1DE7" w:rsidP="009F0287">
      <w:pPr>
        <w:pStyle w:val="Akapitzlist"/>
        <w:numPr>
          <w:ilvl w:val="0"/>
          <w:numId w:val="28"/>
        </w:numPr>
        <w:jc w:val="both"/>
        <w:rPr>
          <w:rFonts w:ascii="Aptos Narrow" w:hAnsi="Aptos Narrow"/>
          <w:sz w:val="22"/>
          <w:szCs w:val="22"/>
        </w:rPr>
      </w:pPr>
      <w:r w:rsidRPr="008B1DE7">
        <w:rPr>
          <w:rFonts w:ascii="Aptos Narrow" w:hAnsi="Aptos Narrow"/>
        </w:rPr>
        <w:t xml:space="preserve">13 </w:t>
      </w:r>
      <w:r w:rsidR="009F0287">
        <w:rPr>
          <w:rFonts w:ascii="Aptos Narrow" w:hAnsi="Aptos Narrow"/>
        </w:rPr>
        <w:t xml:space="preserve">sierpnia </w:t>
      </w:r>
      <w:r w:rsidRPr="009F0287">
        <w:rPr>
          <w:rFonts w:ascii="Aptos Narrow" w:hAnsi="Aptos Narrow"/>
        </w:rPr>
        <w:t>akt notarialny - umowa zamiany Gmina Krokowa przeniosła na rzecz osoby fizycznej prawo własności działki nr 263/3 o powierzchni 0.0140 ha, obręb Słuchowo, o  wartości brutto 7.380,00 złotych (w tym kwota netto 6.000,00 zł + podatek VAT 23% w kwocie 1.380,00 zł)</w:t>
      </w:r>
      <w:r w:rsidR="009F0287">
        <w:rPr>
          <w:rFonts w:ascii="Aptos Narrow" w:hAnsi="Aptos Narrow"/>
        </w:rPr>
        <w:br/>
      </w:r>
      <w:r w:rsidRPr="009F0287">
        <w:rPr>
          <w:rFonts w:ascii="Aptos Narrow" w:hAnsi="Aptos Narrow"/>
        </w:rPr>
        <w:t xml:space="preserve"> w zamian</w:t>
      </w:r>
      <w:r w:rsidR="009F0287">
        <w:rPr>
          <w:rFonts w:ascii="Aptos Narrow" w:hAnsi="Aptos Narrow"/>
        </w:rPr>
        <w:t xml:space="preserve"> </w:t>
      </w:r>
      <w:r w:rsidRPr="009F0287">
        <w:rPr>
          <w:rFonts w:ascii="Aptos Narrow" w:hAnsi="Aptos Narrow"/>
        </w:rPr>
        <w:t>za co osoba fizyczna przeniosła na rzecz Gminy Krokowa prawo własności</w:t>
      </w:r>
      <w:r w:rsidR="009F0287">
        <w:rPr>
          <w:rFonts w:ascii="Aptos Narrow" w:hAnsi="Aptos Narrow"/>
        </w:rPr>
        <w:t xml:space="preserve"> </w:t>
      </w:r>
      <w:r w:rsidRPr="009F0287">
        <w:rPr>
          <w:rFonts w:ascii="Aptos Narrow" w:hAnsi="Aptos Narrow"/>
        </w:rPr>
        <w:t>nieruchomości nr 131/18 o powierzchni 0.0186 ha, obręb Słuchowo o wartości 7.380,00 zł.</w:t>
      </w:r>
      <w:r w:rsidR="009F0287">
        <w:rPr>
          <w:rFonts w:ascii="Aptos Narrow" w:hAnsi="Aptos Narrow"/>
        </w:rPr>
        <w:t xml:space="preserve"> </w:t>
      </w:r>
      <w:r w:rsidRPr="009F0287">
        <w:rPr>
          <w:rFonts w:ascii="Aptos Narrow" w:hAnsi="Aptos Narrow"/>
        </w:rPr>
        <w:t>Zamiana została zrealizowana bez dopłat</w:t>
      </w:r>
      <w:r w:rsidR="009F0287">
        <w:rPr>
          <w:rFonts w:ascii="Aptos Narrow" w:hAnsi="Aptos Narrow"/>
        </w:rPr>
        <w:t>.</w:t>
      </w:r>
    </w:p>
    <w:p w14:paraId="2A55A84B" w14:textId="77777777" w:rsidR="009F0287" w:rsidRPr="009F0287" w:rsidRDefault="009F0287" w:rsidP="009F0287">
      <w:pPr>
        <w:pStyle w:val="Akapitzlist"/>
        <w:jc w:val="both"/>
        <w:rPr>
          <w:rFonts w:ascii="Aptos Narrow" w:hAnsi="Aptos Narrow"/>
          <w:sz w:val="22"/>
          <w:szCs w:val="22"/>
        </w:rPr>
      </w:pPr>
    </w:p>
    <w:p w14:paraId="7CE3B11A" w14:textId="37B4B287" w:rsidR="008B1DE7" w:rsidRPr="009F0287" w:rsidRDefault="008B1DE7" w:rsidP="009F0287">
      <w:pPr>
        <w:pStyle w:val="Akapitzlist"/>
        <w:numPr>
          <w:ilvl w:val="0"/>
          <w:numId w:val="28"/>
        </w:numPr>
        <w:jc w:val="both"/>
        <w:rPr>
          <w:rFonts w:ascii="Aptos Narrow" w:hAnsi="Aptos Narrow"/>
        </w:rPr>
      </w:pPr>
      <w:r w:rsidRPr="008B1DE7">
        <w:rPr>
          <w:rFonts w:ascii="Aptos Narrow" w:hAnsi="Aptos Narrow"/>
        </w:rPr>
        <w:t>21</w:t>
      </w:r>
      <w:r w:rsidR="009F0287">
        <w:rPr>
          <w:rFonts w:ascii="Aptos Narrow" w:hAnsi="Aptos Narrow"/>
        </w:rPr>
        <w:t xml:space="preserve"> sierpnia</w:t>
      </w:r>
      <w:r w:rsidRPr="009F0287">
        <w:rPr>
          <w:rFonts w:ascii="Aptos Narrow" w:hAnsi="Aptos Narrow"/>
        </w:rPr>
        <w:t xml:space="preserve"> akt notarialny - umowa darowizny od osób fizycznych udziałów łącznie 2/34 części na własność Gminy Krokowa  nieruchomości gruntowej działki nr 232 o pow. 0,1525 ha, i działki nr 256   o pow. 0,1322 ha położonych w obrębie Lubkowo – z przeznaczeniem terenu – droga, </w:t>
      </w:r>
    </w:p>
    <w:p w14:paraId="460E3CC3" w14:textId="77777777" w:rsidR="008B1DE7" w:rsidRPr="008B1DE7" w:rsidRDefault="008B1DE7" w:rsidP="009F0287">
      <w:pPr>
        <w:pStyle w:val="Akapitzlist"/>
        <w:jc w:val="both"/>
        <w:rPr>
          <w:rFonts w:ascii="Aptos Narrow" w:hAnsi="Aptos Narrow"/>
        </w:rPr>
      </w:pPr>
      <w:r w:rsidRPr="008B1DE7">
        <w:rPr>
          <w:rFonts w:ascii="Aptos Narrow" w:hAnsi="Aptos Narrow"/>
        </w:rPr>
        <w:t>wartość darowizny określono na łączną kwotę  –  753,62 zł.</w:t>
      </w:r>
    </w:p>
    <w:p w14:paraId="01607632" w14:textId="77777777" w:rsidR="008B1DE7" w:rsidRPr="008B1DE7" w:rsidRDefault="008B1DE7" w:rsidP="009F0287">
      <w:pPr>
        <w:pStyle w:val="Akapitzlist"/>
        <w:jc w:val="both"/>
        <w:rPr>
          <w:rFonts w:ascii="Aptos Narrow" w:hAnsi="Aptos Narrow"/>
        </w:rPr>
      </w:pPr>
    </w:p>
    <w:p w14:paraId="73B5C354" w14:textId="242AAA2A" w:rsidR="008B1DE7" w:rsidRPr="009F0287" w:rsidRDefault="008B1DE7" w:rsidP="009F0287">
      <w:pPr>
        <w:pStyle w:val="Akapitzlist"/>
        <w:numPr>
          <w:ilvl w:val="0"/>
          <w:numId w:val="28"/>
        </w:numPr>
        <w:jc w:val="both"/>
        <w:rPr>
          <w:rFonts w:ascii="Aptos Narrow" w:hAnsi="Aptos Narrow"/>
        </w:rPr>
      </w:pPr>
      <w:r w:rsidRPr="008B1DE7">
        <w:rPr>
          <w:rFonts w:ascii="Aptos Narrow" w:hAnsi="Aptos Narrow"/>
        </w:rPr>
        <w:t>21</w:t>
      </w:r>
      <w:r w:rsidR="009F0287">
        <w:rPr>
          <w:rFonts w:ascii="Aptos Narrow" w:hAnsi="Aptos Narrow"/>
        </w:rPr>
        <w:t xml:space="preserve"> sierpnia </w:t>
      </w:r>
      <w:r w:rsidRPr="009F0287">
        <w:rPr>
          <w:rFonts w:ascii="Aptos Narrow" w:hAnsi="Aptos Narrow"/>
        </w:rPr>
        <w:t>Krokowskie Przedsiębiorstwo Komunalne Sp. z o.o. z siedzibą w Żarnowcu nr 76/Gmina Krokowa</w:t>
      </w:r>
      <w:r w:rsidR="009F0287">
        <w:rPr>
          <w:rFonts w:ascii="Aptos Narrow" w:hAnsi="Aptos Narrow"/>
        </w:rPr>
        <w:t xml:space="preserve"> </w:t>
      </w:r>
      <w:r w:rsidRPr="009F0287">
        <w:rPr>
          <w:rFonts w:ascii="Aptos Narrow" w:hAnsi="Aptos Narrow"/>
        </w:rPr>
        <w:t>akt notarialny - umowa przeniesienia własności, wniesienie do spółki</w:t>
      </w:r>
      <w:r w:rsidR="009F0287">
        <w:rPr>
          <w:rFonts w:ascii="Aptos Narrow" w:hAnsi="Aptos Narrow"/>
        </w:rPr>
        <w:br/>
      </w:r>
      <w:r w:rsidRPr="009F0287">
        <w:rPr>
          <w:rFonts w:ascii="Aptos Narrow" w:hAnsi="Aptos Narrow"/>
        </w:rPr>
        <w:t>pod firmą: Krokowskie Przedsiębiorstwo Komunalne Sp. z o.o. z siedzibą w Żarnowcu wkładu niepieniężnego (aportu)</w:t>
      </w:r>
      <w:r w:rsidR="009F0287">
        <w:rPr>
          <w:rFonts w:ascii="Aptos Narrow" w:hAnsi="Aptos Narrow"/>
        </w:rPr>
        <w:t xml:space="preserve"> </w:t>
      </w:r>
      <w:r w:rsidRPr="009F0287">
        <w:rPr>
          <w:rFonts w:ascii="Aptos Narrow" w:hAnsi="Aptos Narrow"/>
        </w:rPr>
        <w:t>w postaci prawa własności niezabudowanej nieruchomości stanowiącej działkę nr 197/8 o pow. 0.1126  ha i nr 198/8 o pow. 0.0398 ha, położoną w obrębie Żarnowiec.</w:t>
      </w:r>
    </w:p>
    <w:p w14:paraId="1F136135" w14:textId="77777777" w:rsidR="008B1DE7" w:rsidRPr="008B1DE7" w:rsidRDefault="008B1DE7" w:rsidP="009F0287">
      <w:pPr>
        <w:pStyle w:val="Akapitzlist"/>
        <w:jc w:val="both"/>
        <w:rPr>
          <w:rFonts w:ascii="Aptos Narrow" w:hAnsi="Aptos Narrow"/>
        </w:rPr>
      </w:pPr>
    </w:p>
    <w:p w14:paraId="66884D96" w14:textId="77777777" w:rsidR="009F0287" w:rsidRDefault="008B1DE7" w:rsidP="009F0287">
      <w:pPr>
        <w:pStyle w:val="Akapitzlist"/>
        <w:numPr>
          <w:ilvl w:val="0"/>
          <w:numId w:val="28"/>
        </w:numPr>
        <w:jc w:val="both"/>
        <w:rPr>
          <w:rFonts w:ascii="Aptos Narrow" w:hAnsi="Aptos Narrow"/>
        </w:rPr>
      </w:pPr>
      <w:r w:rsidRPr="008B1DE7">
        <w:rPr>
          <w:rFonts w:ascii="Aptos Narrow" w:hAnsi="Aptos Narrow"/>
        </w:rPr>
        <w:t xml:space="preserve">Wdana została jedna decyzja o ustaleniu opłaty </w:t>
      </w:r>
      <w:r w:rsidR="009F0287" w:rsidRPr="008B1DE7">
        <w:rPr>
          <w:rFonts w:ascii="Aptos Narrow" w:hAnsi="Aptos Narrow"/>
        </w:rPr>
        <w:t>adaicenckiej</w:t>
      </w:r>
      <w:r w:rsidRPr="008B1DE7">
        <w:rPr>
          <w:rFonts w:ascii="Aptos Narrow" w:hAnsi="Aptos Narrow"/>
        </w:rPr>
        <w:t xml:space="preserve"> z tytułu podziału w wysokości</w:t>
      </w:r>
      <w:r w:rsidR="009F0287">
        <w:rPr>
          <w:rFonts w:ascii="Aptos Narrow" w:hAnsi="Aptos Narrow"/>
        </w:rPr>
        <w:br/>
      </w:r>
      <w:r w:rsidRPr="008B1DE7">
        <w:rPr>
          <w:rFonts w:ascii="Aptos Narrow" w:hAnsi="Aptos Narrow"/>
        </w:rPr>
        <w:t>16 950,00 zł.</w:t>
      </w:r>
    </w:p>
    <w:p w14:paraId="2CF7DAD1" w14:textId="0B5F6A93" w:rsidR="00D91207" w:rsidRPr="009F0287" w:rsidRDefault="00D91207" w:rsidP="009F0287">
      <w:pPr>
        <w:jc w:val="both"/>
        <w:rPr>
          <w:rFonts w:ascii="Aptos Narrow" w:hAnsi="Aptos Narrow"/>
        </w:rPr>
      </w:pPr>
      <w:r w:rsidRPr="009F0287">
        <w:rPr>
          <w:rFonts w:ascii="Aptos Narrow" w:hAnsi="Aptos Narrow"/>
        </w:rPr>
        <w:br/>
      </w:r>
    </w:p>
    <w:p w14:paraId="21DEF41A" w14:textId="1B51D227" w:rsidR="00C721E0" w:rsidRDefault="008041A8" w:rsidP="00D91207">
      <w:pPr>
        <w:spacing w:line="276" w:lineRule="auto"/>
        <w:jc w:val="both"/>
        <w:rPr>
          <w:rFonts w:ascii="Aptos Narrow" w:hAnsi="Aptos Narrow"/>
          <w:b/>
          <w:sz w:val="24"/>
          <w:szCs w:val="24"/>
        </w:rPr>
      </w:pPr>
      <w:r>
        <w:rPr>
          <w:rFonts w:ascii="Aptos Narrow" w:hAnsi="Aptos Narrow"/>
          <w:b/>
          <w:sz w:val="24"/>
          <w:szCs w:val="24"/>
        </w:rPr>
        <w:lastRenderedPageBreak/>
        <w:t>S</w:t>
      </w:r>
      <w:r w:rsidR="00C721E0" w:rsidRPr="00D27B86">
        <w:rPr>
          <w:rFonts w:ascii="Aptos Narrow" w:hAnsi="Aptos Narrow"/>
          <w:b/>
          <w:sz w:val="24"/>
          <w:szCs w:val="24"/>
        </w:rPr>
        <w:t>PRAWY RÓŻNE</w:t>
      </w:r>
    </w:p>
    <w:p w14:paraId="0419990C" w14:textId="366C7886" w:rsidR="00082622" w:rsidRDefault="00082622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 w:rsidRPr="00082622">
        <w:rPr>
          <w:rFonts w:ascii="Aptos Narrow" w:hAnsi="Aptos Narrow"/>
          <w:bCs/>
        </w:rPr>
        <w:t>21 czerwca</w:t>
      </w:r>
      <w:r w:rsidR="00FC646E">
        <w:rPr>
          <w:rFonts w:ascii="Aptos Narrow" w:hAnsi="Aptos Narrow"/>
          <w:bCs/>
        </w:rPr>
        <w:t xml:space="preserve"> wraz z Dyrektor CUW uczestniczyłem w zakończeniach roku szkolnego;</w:t>
      </w:r>
    </w:p>
    <w:p w14:paraId="0107D811" w14:textId="34416364" w:rsidR="00082622" w:rsidRDefault="00082622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 xml:space="preserve">22 czerwca </w:t>
      </w:r>
      <w:r w:rsidR="00FC646E">
        <w:rPr>
          <w:rFonts w:ascii="Aptos Narrow" w:hAnsi="Aptos Narrow"/>
          <w:bCs/>
        </w:rPr>
        <w:t>w Białogórze odbyło się uroczyste otwarcie sezonu letniego organizowane przez Stowarzyszenie Babnica przy współpracy z Gminą Krokowa oraz KCK;</w:t>
      </w:r>
    </w:p>
    <w:p w14:paraId="1CCB7A55" w14:textId="36CBDA3C" w:rsidR="00082622" w:rsidRDefault="00082622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 xml:space="preserve">24 czerwca </w:t>
      </w:r>
      <w:r w:rsidR="00FC646E">
        <w:rPr>
          <w:rFonts w:ascii="Aptos Narrow" w:hAnsi="Aptos Narrow"/>
          <w:bCs/>
        </w:rPr>
        <w:t>uczestniczyłem w spotkaniu samorządowców Ziemi Puckiej oraz Wejherowskiej, a także parlamentarzystów;</w:t>
      </w:r>
    </w:p>
    <w:p w14:paraId="7041A322" w14:textId="7FC79728" w:rsidR="00082622" w:rsidRDefault="00082622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25 czerwca</w:t>
      </w:r>
      <w:r w:rsidR="00FC646E">
        <w:rPr>
          <w:rFonts w:ascii="Aptos Narrow" w:hAnsi="Aptos Narrow"/>
          <w:bCs/>
        </w:rPr>
        <w:t xml:space="preserve"> uczestniczyłem w posiedzeniu </w:t>
      </w:r>
      <w:r>
        <w:rPr>
          <w:rFonts w:ascii="Aptos Narrow" w:hAnsi="Aptos Narrow"/>
          <w:bCs/>
        </w:rPr>
        <w:t>rad</w:t>
      </w:r>
      <w:r w:rsidR="00FC646E">
        <w:rPr>
          <w:rFonts w:ascii="Aptos Narrow" w:hAnsi="Aptos Narrow"/>
          <w:bCs/>
        </w:rPr>
        <w:t>y</w:t>
      </w:r>
      <w:r>
        <w:rPr>
          <w:rFonts w:ascii="Aptos Narrow" w:hAnsi="Aptos Narrow"/>
          <w:bCs/>
        </w:rPr>
        <w:t xml:space="preserve"> nadzorcz</w:t>
      </w:r>
      <w:r w:rsidR="00FC646E">
        <w:rPr>
          <w:rFonts w:ascii="Aptos Narrow" w:hAnsi="Aptos Narrow"/>
          <w:bCs/>
        </w:rPr>
        <w:t>ej</w:t>
      </w:r>
      <w:r>
        <w:rPr>
          <w:rFonts w:ascii="Aptos Narrow" w:hAnsi="Aptos Narrow"/>
          <w:bCs/>
        </w:rPr>
        <w:t xml:space="preserve"> KPK</w:t>
      </w:r>
      <w:r w:rsidR="00FC646E">
        <w:rPr>
          <w:rFonts w:ascii="Aptos Narrow" w:hAnsi="Aptos Narrow"/>
          <w:bCs/>
        </w:rPr>
        <w:t>;</w:t>
      </w:r>
    </w:p>
    <w:p w14:paraId="75CC518E" w14:textId="0904DEDB" w:rsidR="004C000D" w:rsidRPr="004C000D" w:rsidRDefault="00082622" w:rsidP="004C000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2</w:t>
      </w:r>
      <w:r w:rsidR="00DC2F2F">
        <w:rPr>
          <w:rFonts w:ascii="Aptos Narrow" w:hAnsi="Aptos Narrow"/>
          <w:bCs/>
        </w:rPr>
        <w:t>7 czerwca brałem udział w spotkaniu dot. budowy pierwszej elektrowni jądrowej, w spot</w:t>
      </w:r>
      <w:r w:rsidR="004C000D">
        <w:rPr>
          <w:rFonts w:ascii="Aptos Narrow" w:hAnsi="Aptos Narrow"/>
          <w:bCs/>
        </w:rPr>
        <w:t>kaniu uczestniczyli: pełnomocnik rządu ds. strategicznej infrastruktury  energetycznej, wojewoda pomorska, wicemarszałek województwa pomorskiego, senator Kelina oraz przedstawiciele PEJ, Bechtel Polska, Westinghouse Polska;</w:t>
      </w:r>
    </w:p>
    <w:p w14:paraId="215358BE" w14:textId="63B33F5C" w:rsidR="00082622" w:rsidRDefault="00082622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 xml:space="preserve">28 czerwca </w:t>
      </w:r>
      <w:r w:rsidR="004C000D">
        <w:rPr>
          <w:rFonts w:ascii="Aptos Narrow" w:hAnsi="Aptos Narrow"/>
          <w:bCs/>
        </w:rPr>
        <w:t>uczestniczyłem w zakończeniach roku szkolnego w oddziałach przedszkolnych ZSP Krokowa oraz Żłobku;</w:t>
      </w:r>
    </w:p>
    <w:p w14:paraId="2FAB8EE3" w14:textId="170D7B88" w:rsidR="00973D70" w:rsidRDefault="00973D70" w:rsidP="00973D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1 lipca uczestniczyłem w posiedzeniu rady nadzorczej KPK;</w:t>
      </w:r>
    </w:p>
    <w:p w14:paraId="307E7310" w14:textId="6B178CEC" w:rsidR="00973D70" w:rsidRDefault="00973D70" w:rsidP="00973D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6 lipca w Żarnowcu odbyła się Krokowska’10, której organizatorem było Stowarzyszenie Kaszuby Biegają i KCK;</w:t>
      </w:r>
    </w:p>
    <w:p w14:paraId="441F84DD" w14:textId="6F696D55" w:rsidR="00973D70" w:rsidRDefault="00C43456" w:rsidP="00973D7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 xml:space="preserve">26 lipca uczestniczyłem </w:t>
      </w:r>
      <w:r w:rsidR="005203FA">
        <w:rPr>
          <w:rFonts w:ascii="Aptos Narrow" w:hAnsi="Aptos Narrow"/>
          <w:bCs/>
        </w:rPr>
        <w:t>w spotkaniu dot. budowy pierwszej elektrowni jądrowej;</w:t>
      </w:r>
    </w:p>
    <w:p w14:paraId="0823F3C5" w14:textId="1FA0B7D2" w:rsidR="004C000D" w:rsidRDefault="005203FA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28 lipca odbyła się XXII wodno - piesza Pielgrzymka Św. Anny z Nadola do Żarnowca;</w:t>
      </w:r>
    </w:p>
    <w:p w14:paraId="0EBCF50D" w14:textId="120EFEDA" w:rsidR="005203FA" w:rsidRDefault="005203FA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1 sierpnia odbyła uroczysta sesja z okazji 90.lecia Gminy Krokowa;</w:t>
      </w:r>
    </w:p>
    <w:p w14:paraId="482679B4" w14:textId="5C4D6F2D" w:rsidR="00A51DCF" w:rsidRDefault="00A51DCF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w dniach 2-4 sierpnia odbywały się Dni Gminy Krokowa;</w:t>
      </w:r>
    </w:p>
    <w:p w14:paraId="76AABA1F" w14:textId="0212D9DC" w:rsidR="005203FA" w:rsidRDefault="005203FA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 xml:space="preserve">w dniach 2-5 sierpnia gościliśmy </w:t>
      </w:r>
      <w:r w:rsidR="00A51DCF">
        <w:rPr>
          <w:rFonts w:ascii="Aptos Narrow" w:hAnsi="Aptos Narrow"/>
          <w:bCs/>
        </w:rPr>
        <w:t>delegację</w:t>
      </w:r>
      <w:r>
        <w:rPr>
          <w:rFonts w:ascii="Aptos Narrow" w:hAnsi="Aptos Narrow"/>
          <w:bCs/>
        </w:rPr>
        <w:t xml:space="preserve"> </w:t>
      </w:r>
      <w:r w:rsidR="00A51DCF">
        <w:rPr>
          <w:rFonts w:ascii="Aptos Narrow" w:hAnsi="Aptos Narrow"/>
          <w:bCs/>
        </w:rPr>
        <w:t>z partnerskich gmin Schweich oraz Czorsztyn;</w:t>
      </w:r>
    </w:p>
    <w:p w14:paraId="62FA1735" w14:textId="25B231C3" w:rsidR="00A51DCF" w:rsidRDefault="00A51DCF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3 sierpnia odbyła się inscenizacja Bitwy pod  Świecinem;</w:t>
      </w:r>
    </w:p>
    <w:p w14:paraId="50DD06F3" w14:textId="242F140C" w:rsidR="00A51DCF" w:rsidRDefault="00A51DCF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13 sierpnia w Żelistrzewie podpisano umowę na rozwój edukacji w Gminie Krokowa z funduszów europejskich;</w:t>
      </w:r>
    </w:p>
    <w:p w14:paraId="2F6FBE9C" w14:textId="3A241CE9" w:rsidR="00A51DCF" w:rsidRDefault="006A0DD3" w:rsidP="0008262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19 sierpnia uczestniczyłem w posiedzeniu rady nadzorczej KPK;</w:t>
      </w:r>
    </w:p>
    <w:p w14:paraId="5666520C" w14:textId="62DE58B6" w:rsidR="00A51DCF" w:rsidRPr="00F434E8" w:rsidRDefault="006A0DD3" w:rsidP="00101DF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 w:rsidRPr="00F434E8">
        <w:rPr>
          <w:rFonts w:ascii="Aptos Narrow" w:hAnsi="Aptos Narrow"/>
          <w:bCs/>
        </w:rPr>
        <w:t>24 sierpnia w Dębkach odbyło się uroczyste odsłonięcie pomnika bł . Jerzego Popiełuszki</w:t>
      </w:r>
      <w:r w:rsidR="00F434E8">
        <w:rPr>
          <w:rFonts w:ascii="Aptos Narrow" w:hAnsi="Aptos Narrow"/>
          <w:bCs/>
        </w:rPr>
        <w:t>;</w:t>
      </w:r>
    </w:p>
    <w:p w14:paraId="69BE9B18" w14:textId="2046D412" w:rsidR="00A51DCF" w:rsidRDefault="00F434E8" w:rsidP="008B1DE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  <w:bCs/>
        </w:rPr>
      </w:pPr>
      <w:r>
        <w:rPr>
          <w:rFonts w:ascii="Aptos Narrow" w:hAnsi="Aptos Narrow"/>
          <w:bCs/>
        </w:rPr>
        <w:t>25 sierpnia odbyły się Dożynki Gminne org</w:t>
      </w:r>
      <w:r w:rsidR="008B1DE7">
        <w:rPr>
          <w:rFonts w:ascii="Aptos Narrow" w:hAnsi="Aptos Narrow"/>
          <w:bCs/>
        </w:rPr>
        <w:t>anizowane przez sołectwa Sobieńczyce i Karlikowo oraz KC</w:t>
      </w:r>
      <w:r w:rsidR="009F0287">
        <w:rPr>
          <w:rFonts w:ascii="Aptos Narrow" w:hAnsi="Aptos Narrow"/>
          <w:bCs/>
        </w:rPr>
        <w:t>K;</w:t>
      </w:r>
    </w:p>
    <w:p w14:paraId="3B0BF657" w14:textId="05B604F0" w:rsidR="009F0287" w:rsidRPr="009F0287" w:rsidRDefault="009F0287" w:rsidP="009F028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ptos Narrow" w:hAnsi="Aptos Narrow"/>
        </w:rPr>
      </w:pPr>
      <w:r w:rsidRPr="009F0287">
        <w:rPr>
          <w:rFonts w:ascii="Aptos Narrow" w:hAnsi="Aptos Narrow"/>
        </w:rPr>
        <w:t xml:space="preserve">Gmina Krokowa po raz kolejny wzięła udział w konkursie </w:t>
      </w:r>
      <w:r w:rsidRPr="009F0287">
        <w:rPr>
          <w:rFonts w:ascii="Aptos Narrow" w:hAnsi="Aptos Narrow"/>
          <w:color w:val="000000"/>
          <w:shd w:val="clear" w:color="auto" w:fill="FFFFFF"/>
        </w:rPr>
        <w:t>organizowanym</w:t>
      </w:r>
      <w:r w:rsidRPr="009F0287">
        <w:rPr>
          <w:rFonts w:ascii="Aptos Narrow" w:hAnsi="Aptos Narrow"/>
          <w:color w:val="000000"/>
        </w:rPr>
        <w:t xml:space="preserve"> </w:t>
      </w:r>
      <w:r w:rsidRPr="009F0287">
        <w:rPr>
          <w:rFonts w:ascii="Aptos Narrow" w:hAnsi="Aptos Narrow"/>
          <w:color w:val="000000"/>
          <w:shd w:val="clear" w:color="auto" w:fill="FFFFFF"/>
        </w:rPr>
        <w:t xml:space="preserve">przez Marszałka Województwa Pomorskiego </w:t>
      </w:r>
      <w:r w:rsidRPr="009F0287">
        <w:rPr>
          <w:rFonts w:ascii="Aptos Narrow" w:hAnsi="Aptos Narrow"/>
        </w:rPr>
        <w:t>,,Piękna Wieś Pomorska 2024”</w:t>
      </w:r>
      <w:r w:rsidRPr="009F0287">
        <w:rPr>
          <w:rFonts w:ascii="Aptos Narrow" w:hAnsi="Aptos Narrow"/>
          <w:color w:val="000000"/>
          <w:shd w:val="clear" w:color="auto" w:fill="FFFFFF"/>
        </w:rPr>
        <w:t>.</w:t>
      </w:r>
      <w:r>
        <w:rPr>
          <w:rFonts w:ascii="Aptos Narrow" w:hAnsi="Aptos Narrow"/>
          <w:color w:val="000000"/>
          <w:shd w:val="clear" w:color="auto" w:fill="FFFFFF"/>
        </w:rPr>
        <w:t xml:space="preserve"> </w:t>
      </w:r>
      <w:r w:rsidRPr="009F0287">
        <w:rPr>
          <w:rFonts w:ascii="Aptos Narrow" w:hAnsi="Aptos Narrow"/>
          <w:color w:val="000000"/>
          <w:shd w:val="clear" w:color="auto" w:fill="FFFFFF"/>
        </w:rPr>
        <w:t>Celem Konkursu jest ukazanie zarówno piękna wiejskiego krajobrazu, jak i wspólnych działań społeczności wiejskiej, promowanie najlepszych wzorców i działań lokalnych społeczności,  jak i indywidualnych mieszkańców obszarów wiejskich prowadzących działalność rolniczą, w celu uzyskania wspólnej korzyści, jaką jest przyjazna dla mieszkańca, zadbana wieś i zagroda, stanowiąca wizytówkę regionu.</w:t>
      </w:r>
      <w:r w:rsidRPr="009F0287">
        <w:rPr>
          <w:rFonts w:ascii="Aptos Narrow" w:hAnsi="Aptos Narrow"/>
        </w:rPr>
        <w:t xml:space="preserve"> </w:t>
      </w:r>
    </w:p>
    <w:p w14:paraId="2063BF31" w14:textId="77777777" w:rsidR="009F0287" w:rsidRDefault="009F0287" w:rsidP="009F0287">
      <w:pPr>
        <w:pStyle w:val="Akapitzlist"/>
        <w:spacing w:line="276" w:lineRule="auto"/>
        <w:jc w:val="both"/>
        <w:rPr>
          <w:rFonts w:ascii="Aptos Narrow" w:hAnsi="Aptos Narrow"/>
        </w:rPr>
      </w:pPr>
      <w:r w:rsidRPr="009F0287">
        <w:rPr>
          <w:rFonts w:ascii="Aptos Narrow" w:hAnsi="Aptos Narrow"/>
        </w:rPr>
        <w:lastRenderedPageBreak/>
        <w:t>Komisja w kategorii ,,Wieś” biorąc pod uwagę ogólny wygląd wsi, estetykę posesji, stan budynków, dbałość o stan środowiska przyrodniczego, ochronę i kultywowanie dziedzictwa kulturowego wsi oraz formy aktywizacji i zaangażowanie mieszkańców przyznało:</w:t>
      </w:r>
    </w:p>
    <w:p w14:paraId="04F4B2B4" w14:textId="2781248B" w:rsidR="009F0287" w:rsidRPr="009F0287" w:rsidRDefault="009F0287" w:rsidP="009F0287">
      <w:pPr>
        <w:pStyle w:val="Akapitzlist"/>
        <w:spacing w:line="276" w:lineRule="auto"/>
        <w:ind w:firstLine="696"/>
        <w:jc w:val="both"/>
        <w:rPr>
          <w:rFonts w:ascii="Aptos Narrow" w:hAnsi="Aptos Narrow"/>
        </w:rPr>
      </w:pPr>
      <w:r w:rsidRPr="009F0287">
        <w:rPr>
          <w:rFonts w:ascii="Aptos Narrow" w:hAnsi="Aptos Narrow"/>
        </w:rPr>
        <w:t>I miejsce- Sołectwo Sławoszyno;</w:t>
      </w:r>
    </w:p>
    <w:p w14:paraId="3A785BBD" w14:textId="77777777" w:rsidR="009F0287" w:rsidRPr="009F0287" w:rsidRDefault="009F0287" w:rsidP="009F0287">
      <w:pPr>
        <w:pStyle w:val="Akapitzlist"/>
        <w:spacing w:line="276" w:lineRule="auto"/>
        <w:ind w:firstLine="696"/>
        <w:jc w:val="both"/>
        <w:rPr>
          <w:rFonts w:ascii="Aptos Narrow" w:hAnsi="Aptos Narrow"/>
        </w:rPr>
      </w:pPr>
      <w:r w:rsidRPr="009F0287">
        <w:rPr>
          <w:rFonts w:ascii="Aptos Narrow" w:hAnsi="Aptos Narrow"/>
        </w:rPr>
        <w:t>II miejsce- Sołectwo Żarnowiec;</w:t>
      </w:r>
    </w:p>
    <w:p w14:paraId="36642BEA" w14:textId="77777777" w:rsidR="009F0287" w:rsidRPr="009F0287" w:rsidRDefault="009F0287" w:rsidP="009F0287">
      <w:pPr>
        <w:pStyle w:val="Akapitzlist"/>
        <w:spacing w:line="276" w:lineRule="auto"/>
        <w:ind w:firstLine="696"/>
        <w:jc w:val="both"/>
        <w:rPr>
          <w:rFonts w:ascii="Aptos Narrow" w:hAnsi="Aptos Narrow"/>
        </w:rPr>
      </w:pPr>
      <w:r w:rsidRPr="009F0287">
        <w:rPr>
          <w:rFonts w:ascii="Aptos Narrow" w:hAnsi="Aptos Narrow"/>
        </w:rPr>
        <w:t>III miejsce- Sołectwo Sobieńczyce.</w:t>
      </w:r>
    </w:p>
    <w:p w14:paraId="3BF58A12" w14:textId="78C8BA05" w:rsidR="009F0287" w:rsidRPr="009F0287" w:rsidRDefault="009F0287" w:rsidP="009F0287">
      <w:pPr>
        <w:pStyle w:val="Akapitzlist"/>
        <w:spacing w:line="276" w:lineRule="auto"/>
        <w:jc w:val="both"/>
        <w:rPr>
          <w:rStyle w:val="textexposedshow"/>
          <w:rFonts w:ascii="Aptos Narrow" w:hAnsi="Aptos Narrow"/>
        </w:rPr>
      </w:pPr>
      <w:r>
        <w:rPr>
          <w:rStyle w:val="textexposedshow"/>
          <w:rFonts w:ascii="Aptos Narrow" w:hAnsi="Aptos Narrow"/>
          <w:shd w:val="clear" w:color="auto" w:fill="FFFFFF"/>
        </w:rPr>
        <w:t>W</w:t>
      </w:r>
      <w:r w:rsidRPr="009F0287">
        <w:rPr>
          <w:rStyle w:val="textexposedshow"/>
          <w:rFonts w:ascii="Aptos Narrow" w:hAnsi="Aptos Narrow"/>
          <w:shd w:val="clear" w:color="auto" w:fill="FFFFFF"/>
        </w:rPr>
        <w:t xml:space="preserve"> kategorii ,,Zagroda” biorąc pod uwagę ład i porządek siedliska, tereny zielone, stan sanitarny posesji i jej wpływ na środowisko przyrodnicze – gospodarkę odpadową , rozwiązania energooszczędne oraz pielęgnowanie tradycji miejsca – zastosowania rodzimych gatunków roślin oraz tradycyjne elementy zagospodarowania zagrody,</w:t>
      </w:r>
      <w:r>
        <w:rPr>
          <w:rStyle w:val="textexposedshow"/>
          <w:rFonts w:ascii="Aptos Narrow" w:hAnsi="Aptos Narrow"/>
          <w:shd w:val="clear" w:color="auto" w:fill="FFFFFF"/>
        </w:rPr>
        <w:t xml:space="preserve"> komisja</w:t>
      </w:r>
      <w:r w:rsidRPr="009F0287">
        <w:rPr>
          <w:rStyle w:val="textexposedshow"/>
          <w:rFonts w:ascii="Aptos Narrow" w:hAnsi="Aptos Narrow"/>
          <w:shd w:val="clear" w:color="auto" w:fill="FFFFFF"/>
        </w:rPr>
        <w:t xml:space="preserve"> przyznała:</w:t>
      </w:r>
    </w:p>
    <w:p w14:paraId="55BEBB1D" w14:textId="77777777" w:rsidR="009F0287" w:rsidRPr="009F0287" w:rsidRDefault="009F0287" w:rsidP="009F0287">
      <w:pPr>
        <w:pStyle w:val="Akapitzlist"/>
        <w:spacing w:line="276" w:lineRule="auto"/>
        <w:ind w:firstLine="696"/>
        <w:jc w:val="both"/>
        <w:rPr>
          <w:rStyle w:val="textexposedshow"/>
          <w:rFonts w:ascii="Aptos Narrow" w:hAnsi="Aptos Narrow"/>
          <w:shd w:val="clear" w:color="auto" w:fill="FFFFFF"/>
        </w:rPr>
      </w:pPr>
      <w:r w:rsidRPr="009F0287">
        <w:rPr>
          <w:rStyle w:val="textexposedshow"/>
          <w:rFonts w:ascii="Aptos Narrow" w:hAnsi="Aptos Narrow"/>
          <w:shd w:val="clear" w:color="auto" w:fill="FFFFFF"/>
        </w:rPr>
        <w:t>I miejsce - Państwo Agata i Adam Radziejewscy z Żarnowca.</w:t>
      </w:r>
    </w:p>
    <w:p w14:paraId="111D3AEE" w14:textId="75B8BEF4" w:rsidR="009F0287" w:rsidRPr="009F0287" w:rsidRDefault="009F0287" w:rsidP="009F0287">
      <w:pPr>
        <w:pStyle w:val="Akapitzlist"/>
        <w:spacing w:line="276" w:lineRule="auto"/>
        <w:jc w:val="both"/>
        <w:rPr>
          <w:rFonts w:ascii="Aptos Narrow" w:hAnsi="Aptos Narrow"/>
          <w:shd w:val="clear" w:color="auto" w:fill="FFFFFF"/>
        </w:rPr>
      </w:pPr>
      <w:r w:rsidRPr="009F0287">
        <w:rPr>
          <w:rStyle w:val="textexposedshow"/>
          <w:rFonts w:ascii="Aptos Narrow" w:hAnsi="Aptos Narrow"/>
          <w:shd w:val="clear" w:color="auto" w:fill="FFFFFF"/>
        </w:rPr>
        <w:t>Uroczyste wręczenie nagród odbyło się 25.08.2024r. podczas Dożynek Gminnych</w:t>
      </w:r>
      <w:r>
        <w:rPr>
          <w:rStyle w:val="textexposedshow"/>
          <w:rFonts w:ascii="Aptos Narrow" w:hAnsi="Aptos Narrow"/>
          <w:shd w:val="clear" w:color="auto" w:fill="FFFFFF"/>
        </w:rPr>
        <w:br/>
      </w:r>
      <w:r w:rsidRPr="009F0287">
        <w:rPr>
          <w:rStyle w:val="textexposedshow"/>
          <w:rFonts w:ascii="Aptos Narrow" w:hAnsi="Aptos Narrow"/>
          <w:shd w:val="clear" w:color="auto" w:fill="FFFFFF"/>
        </w:rPr>
        <w:t>w</w:t>
      </w:r>
      <w:r>
        <w:rPr>
          <w:rStyle w:val="textexposedshow"/>
          <w:rFonts w:ascii="Aptos Narrow" w:hAnsi="Aptos Narrow"/>
          <w:shd w:val="clear" w:color="auto" w:fill="FFFFFF"/>
        </w:rPr>
        <w:t xml:space="preserve"> </w:t>
      </w:r>
      <w:r w:rsidRPr="009F0287">
        <w:rPr>
          <w:rStyle w:val="textexposedshow"/>
          <w:rFonts w:ascii="Aptos Narrow" w:hAnsi="Aptos Narrow"/>
          <w:shd w:val="clear" w:color="auto" w:fill="FFFFFF"/>
        </w:rPr>
        <w:t>Sobieńczycach.</w:t>
      </w:r>
    </w:p>
    <w:p w14:paraId="0814DFAE" w14:textId="77777777" w:rsidR="009F0287" w:rsidRPr="008B1DE7" w:rsidRDefault="009F0287" w:rsidP="009F0287">
      <w:pPr>
        <w:pStyle w:val="Akapitzlist"/>
        <w:spacing w:line="276" w:lineRule="auto"/>
        <w:jc w:val="both"/>
        <w:rPr>
          <w:rFonts w:ascii="Aptos Narrow" w:hAnsi="Aptos Narrow"/>
          <w:bCs/>
        </w:rPr>
      </w:pPr>
    </w:p>
    <w:sectPr w:rsidR="009F0287" w:rsidRPr="008B1DE7" w:rsidSect="00616EAF">
      <w:headerReference w:type="default" r:id="rId8"/>
      <w:footerReference w:type="default" r:id="rId9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A06B" w14:textId="77777777" w:rsidR="00C555FA" w:rsidRDefault="00C555FA" w:rsidP="00BA2C83">
      <w:pPr>
        <w:spacing w:after="0" w:line="240" w:lineRule="auto"/>
      </w:pPr>
      <w:r>
        <w:separator/>
      </w:r>
    </w:p>
  </w:endnote>
  <w:endnote w:type="continuationSeparator" w:id="0">
    <w:p w14:paraId="3B4B736A" w14:textId="77777777" w:rsidR="00C555FA" w:rsidRDefault="00C555FA" w:rsidP="00BA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ans-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8AF2" w14:textId="61E58203" w:rsidR="00BA2C83" w:rsidRDefault="00963802">
    <w:pPr>
      <w:pStyle w:val="Stopka"/>
    </w:pPr>
    <w:r>
      <w:rPr>
        <w:noProof/>
      </w:rPr>
      <w:drawing>
        <wp:inline distT="0" distB="0" distL="0" distR="0" wp14:anchorId="3CB9A666" wp14:editId="5DB68FFB">
          <wp:extent cx="6188710" cy="664210"/>
          <wp:effectExtent l="0" t="0" r="2540" b="2540"/>
          <wp:docPr id="80111806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998929" name="Obraz 1505998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6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7DFD3" w14:textId="77777777" w:rsidR="00C555FA" w:rsidRDefault="00C555FA" w:rsidP="00BA2C83">
      <w:pPr>
        <w:spacing w:after="0" w:line="240" w:lineRule="auto"/>
      </w:pPr>
      <w:r>
        <w:separator/>
      </w:r>
    </w:p>
  </w:footnote>
  <w:footnote w:type="continuationSeparator" w:id="0">
    <w:p w14:paraId="1CD95B35" w14:textId="77777777" w:rsidR="00C555FA" w:rsidRDefault="00C555FA" w:rsidP="00BA2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FED4" w14:textId="7A64F1B8" w:rsidR="00BA2C83" w:rsidRDefault="00CF2816">
    <w:pPr>
      <w:pStyle w:val="Nagwek"/>
    </w:pPr>
    <w:r>
      <w:rPr>
        <w:noProof/>
      </w:rPr>
      <w:drawing>
        <wp:inline distT="0" distB="0" distL="0" distR="0" wp14:anchorId="0D9A16FC" wp14:editId="4A25E0FE">
          <wp:extent cx="6188710" cy="1414780"/>
          <wp:effectExtent l="0" t="0" r="2540" b="0"/>
          <wp:docPr id="941504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311458" name="Obraz 1422311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F75"/>
    <w:multiLevelType w:val="hybridMultilevel"/>
    <w:tmpl w:val="A8C2A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C3D"/>
    <w:multiLevelType w:val="hybridMultilevel"/>
    <w:tmpl w:val="498CF0F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012B62"/>
    <w:multiLevelType w:val="hybridMultilevel"/>
    <w:tmpl w:val="3DB6C51C"/>
    <w:lvl w:ilvl="0" w:tplc="4D702E00">
      <w:start w:val="1"/>
      <w:numFmt w:val="decimal"/>
      <w:lvlText w:val="%1."/>
      <w:lvlJc w:val="left"/>
      <w:pPr>
        <w:ind w:left="720" w:hanging="360"/>
      </w:pPr>
      <w:rPr>
        <w:rFonts w:ascii="Aptos Narrow" w:hAnsi="Aptos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834"/>
    <w:multiLevelType w:val="hybridMultilevel"/>
    <w:tmpl w:val="8556C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3244"/>
    <w:multiLevelType w:val="hybridMultilevel"/>
    <w:tmpl w:val="12F00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427E"/>
    <w:multiLevelType w:val="hybridMultilevel"/>
    <w:tmpl w:val="41281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72F1"/>
    <w:multiLevelType w:val="hybridMultilevel"/>
    <w:tmpl w:val="CD049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920BB"/>
    <w:multiLevelType w:val="hybridMultilevel"/>
    <w:tmpl w:val="9EBAC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438D0"/>
    <w:multiLevelType w:val="hybridMultilevel"/>
    <w:tmpl w:val="D7BE5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72867"/>
    <w:multiLevelType w:val="hybridMultilevel"/>
    <w:tmpl w:val="507E7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0360B"/>
    <w:multiLevelType w:val="hybridMultilevel"/>
    <w:tmpl w:val="21DE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E3A04"/>
    <w:multiLevelType w:val="hybridMultilevel"/>
    <w:tmpl w:val="C868C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01E54"/>
    <w:multiLevelType w:val="hybridMultilevel"/>
    <w:tmpl w:val="A0345932"/>
    <w:lvl w:ilvl="0" w:tplc="C862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0FEE"/>
    <w:multiLevelType w:val="hybridMultilevel"/>
    <w:tmpl w:val="AC8604EC"/>
    <w:lvl w:ilvl="0" w:tplc="C862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9745B"/>
    <w:multiLevelType w:val="hybridMultilevel"/>
    <w:tmpl w:val="280CBD42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587F37AD"/>
    <w:multiLevelType w:val="hybridMultilevel"/>
    <w:tmpl w:val="F40E6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10440"/>
    <w:multiLevelType w:val="hybridMultilevel"/>
    <w:tmpl w:val="96C46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552D6"/>
    <w:multiLevelType w:val="hybridMultilevel"/>
    <w:tmpl w:val="3872C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6673A"/>
    <w:multiLevelType w:val="hybridMultilevel"/>
    <w:tmpl w:val="98D6F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71AD"/>
    <w:multiLevelType w:val="hybridMultilevel"/>
    <w:tmpl w:val="87206710"/>
    <w:lvl w:ilvl="0" w:tplc="C862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30EF0"/>
    <w:multiLevelType w:val="hybridMultilevel"/>
    <w:tmpl w:val="7F8EE9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1914E3"/>
    <w:multiLevelType w:val="hybridMultilevel"/>
    <w:tmpl w:val="E76CAC9A"/>
    <w:lvl w:ilvl="0" w:tplc="3EC21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ptos Narrow" w:eastAsia="Times New Roman" w:hAnsi="Aptos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4E1F78"/>
    <w:multiLevelType w:val="hybridMultilevel"/>
    <w:tmpl w:val="D1286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34D03"/>
    <w:multiLevelType w:val="hybridMultilevel"/>
    <w:tmpl w:val="133E95C6"/>
    <w:lvl w:ilvl="0" w:tplc="A9B28566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25A0E"/>
    <w:multiLevelType w:val="hybridMultilevel"/>
    <w:tmpl w:val="A2CA8760"/>
    <w:lvl w:ilvl="0" w:tplc="E954FF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ptos Narrow" w:eastAsia="Times New Roman" w:hAnsi="Aptos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BF168A"/>
    <w:multiLevelType w:val="hybridMultilevel"/>
    <w:tmpl w:val="E73EF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A0289"/>
    <w:multiLevelType w:val="hybridMultilevel"/>
    <w:tmpl w:val="E334F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85497">
    <w:abstractNumId w:val="26"/>
  </w:num>
  <w:num w:numId="2" w16cid:durableId="3748241">
    <w:abstractNumId w:val="13"/>
  </w:num>
  <w:num w:numId="3" w16cid:durableId="84571529">
    <w:abstractNumId w:val="19"/>
  </w:num>
  <w:num w:numId="4" w16cid:durableId="2109081343">
    <w:abstractNumId w:val="6"/>
  </w:num>
  <w:num w:numId="5" w16cid:durableId="1762410391">
    <w:abstractNumId w:val="12"/>
  </w:num>
  <w:num w:numId="6" w16cid:durableId="16661180">
    <w:abstractNumId w:val="20"/>
  </w:num>
  <w:num w:numId="7" w16cid:durableId="691345392">
    <w:abstractNumId w:val="5"/>
  </w:num>
  <w:num w:numId="8" w16cid:durableId="8603593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2231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8750766">
    <w:abstractNumId w:val="15"/>
  </w:num>
  <w:num w:numId="11" w16cid:durableId="49807975">
    <w:abstractNumId w:val="14"/>
  </w:num>
  <w:num w:numId="12" w16cid:durableId="343242368">
    <w:abstractNumId w:val="18"/>
  </w:num>
  <w:num w:numId="13" w16cid:durableId="286159318">
    <w:abstractNumId w:val="25"/>
  </w:num>
  <w:num w:numId="14" w16cid:durableId="501511799">
    <w:abstractNumId w:val="23"/>
  </w:num>
  <w:num w:numId="15" w16cid:durableId="2127314818">
    <w:abstractNumId w:val="3"/>
  </w:num>
  <w:num w:numId="16" w16cid:durableId="2013490385">
    <w:abstractNumId w:val="17"/>
  </w:num>
  <w:num w:numId="17" w16cid:durableId="495152396">
    <w:abstractNumId w:val="1"/>
  </w:num>
  <w:num w:numId="18" w16cid:durableId="1483041747">
    <w:abstractNumId w:val="21"/>
  </w:num>
  <w:num w:numId="19" w16cid:durableId="1013996013">
    <w:abstractNumId w:val="24"/>
  </w:num>
  <w:num w:numId="20" w16cid:durableId="1788770056">
    <w:abstractNumId w:val="2"/>
  </w:num>
  <w:num w:numId="21" w16cid:durableId="1615745212">
    <w:abstractNumId w:val="0"/>
  </w:num>
  <w:num w:numId="22" w16cid:durableId="336737077">
    <w:abstractNumId w:val="8"/>
  </w:num>
  <w:num w:numId="23" w16cid:durableId="1729107877">
    <w:abstractNumId w:val="16"/>
  </w:num>
  <w:num w:numId="24" w16cid:durableId="2004384569">
    <w:abstractNumId w:val="4"/>
  </w:num>
  <w:num w:numId="25" w16cid:durableId="1883058333">
    <w:abstractNumId w:val="9"/>
  </w:num>
  <w:num w:numId="26" w16cid:durableId="1034889036">
    <w:abstractNumId w:val="10"/>
  </w:num>
  <w:num w:numId="27" w16cid:durableId="1619988859">
    <w:abstractNumId w:val="11"/>
  </w:num>
  <w:num w:numId="28" w16cid:durableId="1442994895">
    <w:abstractNumId w:val="22"/>
  </w:num>
  <w:num w:numId="29" w16cid:durableId="1896621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0E"/>
    <w:rsid w:val="00001A52"/>
    <w:rsid w:val="00007A0F"/>
    <w:rsid w:val="00013A37"/>
    <w:rsid w:val="00020AB9"/>
    <w:rsid w:val="0005401C"/>
    <w:rsid w:val="0006003F"/>
    <w:rsid w:val="00070AFB"/>
    <w:rsid w:val="00082622"/>
    <w:rsid w:val="00135AB4"/>
    <w:rsid w:val="001503E0"/>
    <w:rsid w:val="001B4559"/>
    <w:rsid w:val="001E0688"/>
    <w:rsid w:val="00217EAC"/>
    <w:rsid w:val="002244C0"/>
    <w:rsid w:val="002602FA"/>
    <w:rsid w:val="00280D37"/>
    <w:rsid w:val="00296583"/>
    <w:rsid w:val="002B5D4C"/>
    <w:rsid w:val="00380B89"/>
    <w:rsid w:val="003D3FA3"/>
    <w:rsid w:val="00413620"/>
    <w:rsid w:val="004C000D"/>
    <w:rsid w:val="004D2D21"/>
    <w:rsid w:val="004F27F3"/>
    <w:rsid w:val="005203FA"/>
    <w:rsid w:val="0055267A"/>
    <w:rsid w:val="0055305D"/>
    <w:rsid w:val="00566F9B"/>
    <w:rsid w:val="00616EAF"/>
    <w:rsid w:val="006930A6"/>
    <w:rsid w:val="006A0DD3"/>
    <w:rsid w:val="00713395"/>
    <w:rsid w:val="00723831"/>
    <w:rsid w:val="00762B7D"/>
    <w:rsid w:val="00762FAB"/>
    <w:rsid w:val="00767997"/>
    <w:rsid w:val="007831AF"/>
    <w:rsid w:val="00787795"/>
    <w:rsid w:val="00794548"/>
    <w:rsid w:val="007B5EB2"/>
    <w:rsid w:val="007F67E6"/>
    <w:rsid w:val="008041A8"/>
    <w:rsid w:val="00806EFD"/>
    <w:rsid w:val="00817BC7"/>
    <w:rsid w:val="00825D45"/>
    <w:rsid w:val="00870AAC"/>
    <w:rsid w:val="00896A03"/>
    <w:rsid w:val="008B1DE7"/>
    <w:rsid w:val="008C56EA"/>
    <w:rsid w:val="00963802"/>
    <w:rsid w:val="00973D70"/>
    <w:rsid w:val="009D115F"/>
    <w:rsid w:val="009E0ABF"/>
    <w:rsid w:val="009F0287"/>
    <w:rsid w:val="00A22C76"/>
    <w:rsid w:val="00A45E25"/>
    <w:rsid w:val="00A50016"/>
    <w:rsid w:val="00A51DCF"/>
    <w:rsid w:val="00A97A0E"/>
    <w:rsid w:val="00AA5536"/>
    <w:rsid w:val="00AB4866"/>
    <w:rsid w:val="00B42442"/>
    <w:rsid w:val="00B911D0"/>
    <w:rsid w:val="00B95D4E"/>
    <w:rsid w:val="00BA2C83"/>
    <w:rsid w:val="00BE2BDE"/>
    <w:rsid w:val="00BF3E7D"/>
    <w:rsid w:val="00C337D7"/>
    <w:rsid w:val="00C43456"/>
    <w:rsid w:val="00C555FA"/>
    <w:rsid w:val="00C62F5D"/>
    <w:rsid w:val="00C721E0"/>
    <w:rsid w:val="00CC2C08"/>
    <w:rsid w:val="00CC43FE"/>
    <w:rsid w:val="00CF2816"/>
    <w:rsid w:val="00D27B86"/>
    <w:rsid w:val="00D31013"/>
    <w:rsid w:val="00D378F0"/>
    <w:rsid w:val="00D72621"/>
    <w:rsid w:val="00D76DF9"/>
    <w:rsid w:val="00D91207"/>
    <w:rsid w:val="00DA4C06"/>
    <w:rsid w:val="00DC2528"/>
    <w:rsid w:val="00DC2F2F"/>
    <w:rsid w:val="00DD3AED"/>
    <w:rsid w:val="00DF10A5"/>
    <w:rsid w:val="00DF1E59"/>
    <w:rsid w:val="00E16805"/>
    <w:rsid w:val="00E436FE"/>
    <w:rsid w:val="00E46F5C"/>
    <w:rsid w:val="00E806CE"/>
    <w:rsid w:val="00E81573"/>
    <w:rsid w:val="00EA2EF7"/>
    <w:rsid w:val="00EB11B2"/>
    <w:rsid w:val="00EC7E4A"/>
    <w:rsid w:val="00ED7AA7"/>
    <w:rsid w:val="00EE7792"/>
    <w:rsid w:val="00F04AC1"/>
    <w:rsid w:val="00F20078"/>
    <w:rsid w:val="00F231F0"/>
    <w:rsid w:val="00F434E8"/>
    <w:rsid w:val="00F50CD2"/>
    <w:rsid w:val="00F51C95"/>
    <w:rsid w:val="00F77A2D"/>
    <w:rsid w:val="00F914E2"/>
    <w:rsid w:val="00F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7FCC6"/>
  <w15:chartTrackingRefBased/>
  <w15:docId w15:val="{9257B5DD-63C7-4BB7-8BAC-CBF6570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536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C8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A2C83"/>
  </w:style>
  <w:style w:type="paragraph" w:styleId="Stopka">
    <w:name w:val="footer"/>
    <w:basedOn w:val="Normalny"/>
    <w:link w:val="StopkaZnak"/>
    <w:uiPriority w:val="99"/>
    <w:unhideWhenUsed/>
    <w:rsid w:val="00BA2C8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A2C83"/>
  </w:style>
  <w:style w:type="character" w:customStyle="1" w:styleId="akapitdomyslny1">
    <w:name w:val="akapitdomyslny1"/>
    <w:basedOn w:val="Domylnaczcionkaakapitu"/>
    <w:rsid w:val="00020AB9"/>
  </w:style>
  <w:style w:type="paragraph" w:styleId="Akapitzlist">
    <w:name w:val="List Paragraph"/>
    <w:basedOn w:val="Normalny"/>
    <w:uiPriority w:val="34"/>
    <w:qFormat/>
    <w:rsid w:val="00C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uiPriority w:val="20"/>
    <w:qFormat/>
    <w:rsid w:val="00C721E0"/>
    <w:rPr>
      <w:i/>
      <w:iCs/>
    </w:rPr>
  </w:style>
  <w:style w:type="character" w:customStyle="1" w:styleId="markedcontent">
    <w:name w:val="markedcontent"/>
    <w:basedOn w:val="Domylnaczcionkaakapitu"/>
    <w:rsid w:val="008041A8"/>
  </w:style>
  <w:style w:type="paragraph" w:styleId="NormalnyWeb">
    <w:name w:val="Normal (Web)"/>
    <w:basedOn w:val="Normalny"/>
    <w:uiPriority w:val="99"/>
    <w:semiHidden/>
    <w:unhideWhenUsed/>
    <w:rsid w:val="0015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exposedshow">
    <w:name w:val="text_exposed_show"/>
    <w:basedOn w:val="Domylnaczcionkaakapitu"/>
    <w:rsid w:val="009F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ja\Desktop\nowe%20szablony%20pism\Papier%20firmowy%20W&#243;jt%20Gmi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F748-79E4-46FF-99CD-EA3831EE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Wójt Gminy</Template>
  <TotalTime>197</TotalTime>
  <Pages>9</Pages>
  <Words>2823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</dc:creator>
  <cp:keywords/>
  <dc:description/>
  <cp:lastModifiedBy>Alicja</cp:lastModifiedBy>
  <cp:revision>5</cp:revision>
  <cp:lastPrinted>2024-06-18T09:44:00Z</cp:lastPrinted>
  <dcterms:created xsi:type="dcterms:W3CDTF">2024-08-26T12:30:00Z</dcterms:created>
  <dcterms:modified xsi:type="dcterms:W3CDTF">2024-08-27T12:02:00Z</dcterms:modified>
</cp:coreProperties>
</file>